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F3" w:rsidRDefault="006B42F3" w:rsidP="006B42F3">
      <w:pPr>
        <w:tabs>
          <w:tab w:val="left" w:pos="5327"/>
        </w:tabs>
        <w:spacing w:line="264" w:lineRule="auto"/>
        <w:rPr>
          <w:b/>
        </w:rPr>
      </w:pPr>
      <w:r>
        <w:t xml:space="preserve">ĐẢNG </w:t>
      </w:r>
      <w:r w:rsidR="00151FC4">
        <w:t>BỘ</w:t>
      </w:r>
      <w:r>
        <w:t xml:space="preserve"> KHỐI CÁC CƠ QUAN TỈNH  </w:t>
      </w:r>
      <w:r w:rsidR="001B7605">
        <w:t xml:space="preserve">   </w:t>
      </w:r>
      <w:r>
        <w:t xml:space="preserve"> </w:t>
      </w:r>
      <w:r>
        <w:rPr>
          <w:b/>
          <w:u w:val="single"/>
        </w:rPr>
        <w:t>ĐẢNG CỘNG SẢN VIỆT NAM</w:t>
      </w:r>
    </w:p>
    <w:p w:rsidR="00837840" w:rsidRDefault="00837840" w:rsidP="006B42F3">
      <w:pPr>
        <w:spacing w:line="264" w:lineRule="auto"/>
        <w:rPr>
          <w:b/>
        </w:rPr>
      </w:pPr>
      <w:r>
        <w:rPr>
          <w:b/>
        </w:rPr>
        <w:t xml:space="preserve">        ĐẢNG ỦY TRƯỜNG ĐẠI HỌC</w:t>
      </w:r>
    </w:p>
    <w:p w:rsidR="00837840" w:rsidRDefault="00837840" w:rsidP="006B42F3">
      <w:pPr>
        <w:spacing w:line="264" w:lineRule="auto"/>
        <w:rPr>
          <w:b/>
        </w:rPr>
      </w:pPr>
      <w:r>
        <w:rPr>
          <w:b/>
        </w:rPr>
        <w:t xml:space="preserve">  VĂN HÓA, THỂ THAO VÀ DU LỊCH</w:t>
      </w:r>
    </w:p>
    <w:p w:rsidR="006B42F3" w:rsidRDefault="00837840" w:rsidP="006B42F3">
      <w:pPr>
        <w:spacing w:line="264" w:lineRule="auto"/>
        <w:ind w:left="1440" w:firstLine="720"/>
        <w:rPr>
          <w:i/>
        </w:rPr>
      </w:pPr>
      <w:r>
        <w:t xml:space="preserve">        </w:t>
      </w:r>
      <w:r w:rsidR="006B42F3">
        <w:t xml:space="preserve">*       </w:t>
      </w:r>
      <w:r>
        <w:t xml:space="preserve">                 </w:t>
      </w:r>
      <w:r w:rsidR="001B7605">
        <w:t xml:space="preserve"> </w:t>
      </w:r>
      <w:r w:rsidR="00D72EAE">
        <w:rPr>
          <w:i/>
        </w:rPr>
        <w:t>Thanh Hoá, ngày 30</w:t>
      </w:r>
      <w:r w:rsidR="006B42F3">
        <w:rPr>
          <w:i/>
        </w:rPr>
        <w:t xml:space="preserve"> </w:t>
      </w:r>
      <w:r w:rsidR="00D72EAE">
        <w:rPr>
          <w:i/>
        </w:rPr>
        <w:t xml:space="preserve">tháng  6 </w:t>
      </w:r>
      <w:r w:rsidR="006B42F3">
        <w:rPr>
          <w:i/>
        </w:rPr>
        <w:t>năm 2015</w:t>
      </w:r>
    </w:p>
    <w:p w:rsidR="006B42F3" w:rsidRPr="00D72EAE" w:rsidRDefault="00151FC4" w:rsidP="006B42F3">
      <w:pPr>
        <w:spacing w:line="264" w:lineRule="auto"/>
        <w:ind w:left="720" w:firstLine="720"/>
        <w:rPr>
          <w:sz w:val="26"/>
          <w:szCs w:val="24"/>
        </w:rPr>
      </w:pPr>
      <w:r>
        <w:t xml:space="preserve">    </w:t>
      </w:r>
      <w:r w:rsidR="001B7605" w:rsidRPr="00D72EAE">
        <w:rPr>
          <w:sz w:val="26"/>
          <w:szCs w:val="24"/>
        </w:rPr>
        <w:t xml:space="preserve">Số   </w:t>
      </w:r>
      <w:r w:rsidR="00D72EAE" w:rsidRPr="00D72EAE">
        <w:rPr>
          <w:sz w:val="26"/>
          <w:szCs w:val="24"/>
        </w:rPr>
        <w:t>64</w:t>
      </w:r>
      <w:r w:rsidR="001B7605" w:rsidRPr="00D72EAE">
        <w:rPr>
          <w:sz w:val="26"/>
          <w:szCs w:val="24"/>
        </w:rPr>
        <w:t xml:space="preserve"> -</w:t>
      </w:r>
      <w:r w:rsidRPr="00D72EAE">
        <w:rPr>
          <w:sz w:val="26"/>
          <w:szCs w:val="24"/>
        </w:rPr>
        <w:t xml:space="preserve"> </w:t>
      </w:r>
      <w:r w:rsidR="001B7605" w:rsidRPr="00D72EAE">
        <w:rPr>
          <w:sz w:val="26"/>
          <w:szCs w:val="24"/>
        </w:rPr>
        <w:t>QC/ĐU</w:t>
      </w:r>
    </w:p>
    <w:p w:rsidR="006B42F3" w:rsidRPr="00D72EAE" w:rsidRDefault="006B42F3" w:rsidP="006B42F3">
      <w:pPr>
        <w:spacing w:line="264" w:lineRule="auto"/>
        <w:rPr>
          <w:sz w:val="26"/>
          <w:szCs w:val="24"/>
        </w:rPr>
      </w:pPr>
    </w:p>
    <w:p w:rsidR="006B42F3" w:rsidRPr="00E4500B" w:rsidRDefault="006B42F3" w:rsidP="006B42F3">
      <w:pPr>
        <w:autoSpaceDE w:val="0"/>
        <w:autoSpaceDN w:val="0"/>
        <w:adjustRightInd w:val="0"/>
        <w:spacing w:line="252" w:lineRule="auto"/>
        <w:rPr>
          <w:color w:val="000000"/>
          <w:sz w:val="12"/>
          <w:lang w:val="vi-VN"/>
        </w:rPr>
      </w:pPr>
    </w:p>
    <w:p w:rsidR="006B42F3" w:rsidRPr="00151FC4" w:rsidRDefault="000B7D49" w:rsidP="000B7D49">
      <w:pPr>
        <w:autoSpaceDE w:val="0"/>
        <w:autoSpaceDN w:val="0"/>
        <w:adjustRightInd w:val="0"/>
        <w:spacing w:line="288" w:lineRule="auto"/>
        <w:ind w:firstLine="697"/>
        <w:rPr>
          <w:b/>
          <w:color w:val="000000"/>
          <w:sz w:val="32"/>
        </w:rPr>
      </w:pPr>
      <w:r>
        <w:rPr>
          <w:b/>
          <w:color w:val="000000"/>
          <w:sz w:val="32"/>
        </w:rPr>
        <w:t xml:space="preserve">                                   </w:t>
      </w:r>
      <w:r w:rsidR="00151FC4" w:rsidRPr="00151FC4">
        <w:rPr>
          <w:b/>
          <w:color w:val="000000"/>
          <w:sz w:val="32"/>
        </w:rPr>
        <w:t>QUYẾT ĐỊNH</w:t>
      </w:r>
    </w:p>
    <w:p w:rsidR="00151FC4" w:rsidRDefault="00151FC4" w:rsidP="000B7D49">
      <w:pPr>
        <w:autoSpaceDE w:val="0"/>
        <w:autoSpaceDN w:val="0"/>
        <w:adjustRightInd w:val="0"/>
        <w:spacing w:line="288" w:lineRule="auto"/>
        <w:jc w:val="center"/>
        <w:rPr>
          <w:b/>
          <w:color w:val="000000"/>
        </w:rPr>
      </w:pPr>
      <w:r>
        <w:rPr>
          <w:b/>
          <w:noProof/>
          <w:color w:val="000000"/>
          <w:lang w:val="vi-VN" w:eastAsia="vi-VN"/>
        </w:rPr>
        <mc:AlternateContent>
          <mc:Choice Requires="wps">
            <w:drawing>
              <wp:anchor distT="0" distB="0" distL="114300" distR="114300" simplePos="0" relativeHeight="251659264" behindDoc="0" locked="0" layoutInCell="1" allowOverlap="1" wp14:anchorId="5A5738D5" wp14:editId="5F2C17D2">
                <wp:simplePos x="0" y="0"/>
                <wp:positionH relativeFrom="column">
                  <wp:posOffset>2273300</wp:posOffset>
                </wp:positionH>
                <wp:positionV relativeFrom="paragraph">
                  <wp:posOffset>481330</wp:posOffset>
                </wp:positionV>
                <wp:extent cx="1314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9pt,37.9pt" to="28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" strokecolor="black [3040]"/>
            </w:pict>
          </mc:Fallback>
        </mc:AlternateContent>
      </w:r>
      <w:r>
        <w:rPr>
          <w:b/>
          <w:color w:val="000000"/>
        </w:rPr>
        <w:t xml:space="preserve">Phân công nhiệm vụ các đồng chí ủy viên Ban chấp hành Đảng bộ Trường  </w:t>
      </w:r>
      <w:r w:rsidR="000B7D49">
        <w:rPr>
          <w:b/>
          <w:color w:val="000000"/>
        </w:rPr>
        <w:t xml:space="preserve">            nhiệm kỳ 2015 - 2020</w:t>
      </w:r>
      <w:r>
        <w:rPr>
          <w:b/>
          <w:color w:val="000000"/>
        </w:rPr>
        <w:t xml:space="preserve">   </w:t>
      </w:r>
      <w:r w:rsidR="000B7D49">
        <w:rPr>
          <w:b/>
          <w:color w:val="000000"/>
        </w:rPr>
        <w:t xml:space="preserve">   </w:t>
      </w:r>
    </w:p>
    <w:p w:rsidR="00151FC4" w:rsidRPr="00151FC4" w:rsidRDefault="00151FC4" w:rsidP="000B7D49">
      <w:pPr>
        <w:autoSpaceDE w:val="0"/>
        <w:autoSpaceDN w:val="0"/>
        <w:adjustRightInd w:val="0"/>
        <w:spacing w:line="288" w:lineRule="auto"/>
        <w:rPr>
          <w:b/>
          <w:color w:val="000000"/>
        </w:rPr>
      </w:pPr>
    </w:p>
    <w:p w:rsidR="006B42F3" w:rsidRDefault="006B42F3" w:rsidP="000B7D49">
      <w:pPr>
        <w:autoSpaceDE w:val="0"/>
        <w:autoSpaceDN w:val="0"/>
        <w:adjustRightInd w:val="0"/>
        <w:spacing w:after="120" w:line="288" w:lineRule="auto"/>
        <w:ind w:firstLine="697"/>
        <w:jc w:val="both"/>
        <w:rPr>
          <w:color w:val="000000"/>
          <w:lang w:val="vi-VN"/>
        </w:rPr>
      </w:pPr>
      <w:r>
        <w:rPr>
          <w:color w:val="000000"/>
          <w:lang w:val="vi-VN"/>
        </w:rPr>
        <w:t>Căn cứ Điều lệ Đảng Cộng sản Việt Nam;</w:t>
      </w:r>
    </w:p>
    <w:p w:rsidR="00151FC4" w:rsidRDefault="006B42F3" w:rsidP="000B7D49">
      <w:pPr>
        <w:autoSpaceDE w:val="0"/>
        <w:autoSpaceDN w:val="0"/>
        <w:adjustRightInd w:val="0"/>
        <w:spacing w:after="120" w:line="288" w:lineRule="auto"/>
        <w:ind w:firstLine="697"/>
        <w:jc w:val="both"/>
        <w:rPr>
          <w:color w:val="000000"/>
        </w:rPr>
      </w:pPr>
      <w:r>
        <w:rPr>
          <w:color w:val="000000"/>
          <w:lang w:val="vi-VN"/>
        </w:rPr>
        <w:t xml:space="preserve">Căn cứ quy định số </w:t>
      </w:r>
      <w:r w:rsidR="00C874DD">
        <w:rPr>
          <w:color w:val="000000"/>
        </w:rPr>
        <w:t xml:space="preserve"> 835</w:t>
      </w:r>
      <w:r w:rsidR="00151FC4">
        <w:rPr>
          <w:color w:val="000000"/>
        </w:rPr>
        <w:t xml:space="preserve"> </w:t>
      </w:r>
      <w:r>
        <w:rPr>
          <w:color w:val="000000"/>
          <w:lang w:val="vi-VN"/>
        </w:rPr>
        <w:t>-QĐ/</w:t>
      </w:r>
      <w:r w:rsidR="00151FC4">
        <w:rPr>
          <w:color w:val="000000"/>
        </w:rPr>
        <w:t>ĐU</w:t>
      </w:r>
      <w:r>
        <w:rPr>
          <w:color w:val="000000"/>
          <w:lang w:val="vi-VN"/>
        </w:rPr>
        <w:t xml:space="preserve"> ngày </w:t>
      </w:r>
      <w:r w:rsidR="00C874DD">
        <w:rPr>
          <w:color w:val="000000"/>
        </w:rPr>
        <w:t xml:space="preserve">18 tháng  5 </w:t>
      </w:r>
      <w:r w:rsidR="00151FC4">
        <w:rPr>
          <w:color w:val="000000"/>
        </w:rPr>
        <w:t xml:space="preserve">năm 2015 của Đảng ủy Khối các cơ quan tỉnh về việc chuẩn y kết quả bầu cử cấp ủy Đảng bộ Trường Đại học Văn hóa, Thể thao và Du lịch Thanh Hóa, nhiệm kỳ 2015 </w:t>
      </w:r>
      <w:r w:rsidR="00C874DD">
        <w:rPr>
          <w:color w:val="000000"/>
        </w:rPr>
        <w:t>-</w:t>
      </w:r>
      <w:r w:rsidR="00151FC4">
        <w:rPr>
          <w:color w:val="000000"/>
        </w:rPr>
        <w:t xml:space="preserve"> 2020;</w:t>
      </w:r>
    </w:p>
    <w:p w:rsidR="00151FC4" w:rsidRDefault="00151FC4" w:rsidP="000B7D49">
      <w:pPr>
        <w:autoSpaceDE w:val="0"/>
        <w:autoSpaceDN w:val="0"/>
        <w:adjustRightInd w:val="0"/>
        <w:spacing w:after="120" w:line="288" w:lineRule="auto"/>
        <w:ind w:firstLine="697"/>
        <w:jc w:val="both"/>
        <w:rPr>
          <w:color w:val="000000"/>
        </w:rPr>
      </w:pPr>
      <w:r>
        <w:t xml:space="preserve">Căn cứ Quy chế làm việc của BCH Đảng bộ Trường </w:t>
      </w:r>
      <w:r>
        <w:rPr>
          <w:color w:val="000000"/>
        </w:rPr>
        <w:t xml:space="preserve">Đại học Văn hóa, Thể thao và Du lịch Thanh Hóa khóa III, nhiệm kỳ 2015 </w:t>
      </w:r>
      <w:r w:rsidR="00236E56">
        <w:rPr>
          <w:color w:val="000000"/>
        </w:rPr>
        <w:t>-</w:t>
      </w:r>
      <w:r>
        <w:rPr>
          <w:color w:val="000000"/>
        </w:rPr>
        <w:t xml:space="preserve"> 2020  b</w:t>
      </w:r>
      <w:r w:rsidR="00236E56">
        <w:rPr>
          <w:color w:val="000000"/>
        </w:rPr>
        <w:t>an hành kèm theo Quyết định số 60 -QĐ/ĐU ngày 30 tháng 6</w:t>
      </w:r>
      <w:r>
        <w:rPr>
          <w:color w:val="000000"/>
        </w:rPr>
        <w:t xml:space="preserve"> năm 2015 của BCH Đảng bộ Trường Đại học Văn hóa, Thể thao và Du lịch Thanh Hóa;</w:t>
      </w:r>
    </w:p>
    <w:p w:rsidR="00151FC4" w:rsidRDefault="00151FC4" w:rsidP="000B7D49">
      <w:pPr>
        <w:autoSpaceDE w:val="0"/>
        <w:autoSpaceDN w:val="0"/>
        <w:adjustRightInd w:val="0"/>
        <w:spacing w:after="120" w:line="288" w:lineRule="auto"/>
        <w:ind w:firstLine="697"/>
        <w:jc w:val="both"/>
        <w:rPr>
          <w:color w:val="000000"/>
        </w:rPr>
      </w:pPr>
      <w:r>
        <w:rPr>
          <w:color w:val="000000"/>
        </w:rPr>
        <w:t>Căn cứ yêu cầu nhiệm vụ, tình hình tổ chức của Đảng bộ và Nhà trường</w:t>
      </w:r>
      <w:r w:rsidR="00491AA1">
        <w:rPr>
          <w:color w:val="000000"/>
        </w:rPr>
        <w:t>,</w:t>
      </w:r>
    </w:p>
    <w:p w:rsidR="000B7D49" w:rsidRPr="00491AA1" w:rsidRDefault="00491AA1" w:rsidP="000B7D49">
      <w:pPr>
        <w:autoSpaceDE w:val="0"/>
        <w:autoSpaceDN w:val="0"/>
        <w:adjustRightInd w:val="0"/>
        <w:spacing w:after="120" w:line="288" w:lineRule="auto"/>
        <w:jc w:val="center"/>
        <w:rPr>
          <w:b/>
          <w:color w:val="000000"/>
        </w:rPr>
      </w:pPr>
      <w:r w:rsidRPr="00491AA1">
        <w:rPr>
          <w:b/>
          <w:color w:val="000000"/>
        </w:rPr>
        <w:t xml:space="preserve">BAN THƯỜNG VỤ ĐẢNG ỦY TRƯỜNG </w:t>
      </w:r>
      <w:r>
        <w:rPr>
          <w:b/>
          <w:color w:val="000000"/>
        </w:rPr>
        <w:t xml:space="preserve">                                                                </w:t>
      </w:r>
      <w:r w:rsidRPr="00491AA1">
        <w:rPr>
          <w:b/>
          <w:color w:val="000000"/>
        </w:rPr>
        <w:t>ĐẠI HỌC VĂN HÓA, THỂ THAO VÀ DU LỊCH</w:t>
      </w:r>
    </w:p>
    <w:p w:rsidR="00491AA1" w:rsidRPr="00E4500B" w:rsidRDefault="00491AA1" w:rsidP="000B7D49">
      <w:pPr>
        <w:autoSpaceDE w:val="0"/>
        <w:autoSpaceDN w:val="0"/>
        <w:adjustRightInd w:val="0"/>
        <w:spacing w:after="120" w:line="288" w:lineRule="auto"/>
        <w:ind w:firstLine="697"/>
        <w:jc w:val="center"/>
        <w:rPr>
          <w:b/>
          <w:color w:val="000000"/>
          <w:sz w:val="30"/>
        </w:rPr>
      </w:pPr>
      <w:r w:rsidRPr="00E4500B">
        <w:rPr>
          <w:b/>
          <w:color w:val="000000"/>
          <w:sz w:val="30"/>
        </w:rPr>
        <w:t>QUYẾT ĐỊNH</w:t>
      </w:r>
    </w:p>
    <w:p w:rsidR="00491AA1" w:rsidRDefault="00491AA1" w:rsidP="000B7D49">
      <w:pPr>
        <w:autoSpaceDE w:val="0"/>
        <w:autoSpaceDN w:val="0"/>
        <w:adjustRightInd w:val="0"/>
        <w:spacing w:after="120" w:line="288" w:lineRule="auto"/>
        <w:ind w:firstLine="697"/>
        <w:jc w:val="both"/>
        <w:rPr>
          <w:color w:val="000000"/>
        </w:rPr>
      </w:pPr>
      <w:r w:rsidRPr="00E4500B">
        <w:rPr>
          <w:b/>
          <w:color w:val="000000"/>
        </w:rPr>
        <w:t>Điều 1:</w:t>
      </w:r>
      <w:r>
        <w:rPr>
          <w:color w:val="000000"/>
        </w:rPr>
        <w:t xml:space="preserve"> Phân công các đồng chí Ủy viên Ban chấp hành Đảng bộ phụ trách, chỉ đạo các chi bộ, lĩnh vực công tác (</w:t>
      </w:r>
      <w:r w:rsidRPr="00236E56">
        <w:rPr>
          <w:i/>
          <w:color w:val="000000"/>
        </w:rPr>
        <w:t>có danh sách kèm theo</w:t>
      </w:r>
      <w:r>
        <w:rPr>
          <w:color w:val="000000"/>
        </w:rPr>
        <w:t>).</w:t>
      </w:r>
    </w:p>
    <w:p w:rsidR="00491AA1" w:rsidRDefault="00491AA1" w:rsidP="000B7D49">
      <w:pPr>
        <w:autoSpaceDE w:val="0"/>
        <w:autoSpaceDN w:val="0"/>
        <w:adjustRightInd w:val="0"/>
        <w:spacing w:after="120" w:line="288" w:lineRule="auto"/>
        <w:ind w:firstLine="697"/>
        <w:jc w:val="both"/>
        <w:rPr>
          <w:color w:val="000000"/>
        </w:rPr>
      </w:pPr>
      <w:r w:rsidRPr="00E4500B">
        <w:rPr>
          <w:b/>
          <w:color w:val="000000"/>
        </w:rPr>
        <w:t>Điều 2:</w:t>
      </w:r>
      <w:r>
        <w:rPr>
          <w:color w:val="000000"/>
        </w:rPr>
        <w:t xml:space="preserve"> Các đồng chí Ủy viên Ban chấp hành Đảng bộ có trách nhiệm theo dõi, chỉ đạo việc thực hiện nhiệm vụ phân công; kịp thời phản ánh, đề xuất giúp Ban Thường vụ Đảng ủy Trường có biện pháp lãnh đạo, chỉ đạo.</w:t>
      </w:r>
    </w:p>
    <w:p w:rsidR="00151FC4" w:rsidRDefault="00491AA1" w:rsidP="000B7D49">
      <w:pPr>
        <w:autoSpaceDE w:val="0"/>
        <w:autoSpaceDN w:val="0"/>
        <w:adjustRightInd w:val="0"/>
        <w:spacing w:after="120" w:line="288" w:lineRule="auto"/>
        <w:ind w:firstLine="697"/>
        <w:jc w:val="both"/>
        <w:rPr>
          <w:color w:val="000000"/>
        </w:rPr>
      </w:pPr>
      <w:r w:rsidRPr="00E4500B">
        <w:rPr>
          <w:b/>
          <w:color w:val="000000"/>
        </w:rPr>
        <w:t>Điều 3:</w:t>
      </w:r>
      <w:r>
        <w:rPr>
          <w:color w:val="000000"/>
        </w:rPr>
        <w:t xml:space="preserve"> Quyết định này có hiệu lực kể từ ngày ký. Các đồng chí có tên ở Điều 1 và các chi bộ </w:t>
      </w:r>
      <w:r w:rsidR="00236E56">
        <w:rPr>
          <w:color w:val="000000"/>
        </w:rPr>
        <w:t xml:space="preserve">trực thuộc </w:t>
      </w:r>
      <w:r>
        <w:rPr>
          <w:color w:val="000000"/>
        </w:rPr>
        <w:t>chịu trách nh</w:t>
      </w:r>
      <w:r w:rsidR="000B7D49">
        <w:rPr>
          <w:color w:val="000000"/>
        </w:rPr>
        <w:t>iệm thực hiện quyết định này./.</w:t>
      </w:r>
    </w:p>
    <w:p w:rsidR="00B93D40" w:rsidRPr="00B93D40" w:rsidRDefault="00B93D40" w:rsidP="000B7D49">
      <w:pPr>
        <w:autoSpaceDE w:val="0"/>
        <w:autoSpaceDN w:val="0"/>
        <w:adjustRightInd w:val="0"/>
        <w:spacing w:after="120" w:line="288" w:lineRule="auto"/>
        <w:ind w:firstLine="697"/>
        <w:jc w:val="both"/>
        <w:rPr>
          <w:color w:val="000000"/>
          <w:sz w:val="2"/>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9"/>
      </w:tblGrid>
      <w:tr w:rsidR="00491AA1" w:rsidRPr="00491AA1" w:rsidTr="00491AA1">
        <w:tc>
          <w:tcPr>
            <w:tcW w:w="4668" w:type="dxa"/>
          </w:tcPr>
          <w:p w:rsidR="00491AA1" w:rsidRPr="00D72EAE" w:rsidRDefault="00491AA1" w:rsidP="00491AA1">
            <w:pPr>
              <w:jc w:val="both"/>
              <w:rPr>
                <w:b/>
                <w:i/>
                <w:sz w:val="24"/>
                <w:szCs w:val="24"/>
              </w:rPr>
            </w:pPr>
            <w:r w:rsidRPr="00D72EAE">
              <w:rPr>
                <w:b/>
                <w:i/>
                <w:sz w:val="24"/>
                <w:szCs w:val="24"/>
              </w:rPr>
              <w:t>N</w:t>
            </w:r>
            <w:r w:rsidRPr="00D72EAE">
              <w:rPr>
                <w:b/>
                <w:i/>
                <w:sz w:val="24"/>
                <w:szCs w:val="24"/>
                <w:lang w:val="vi-VN"/>
              </w:rPr>
              <w:t>ơi</w:t>
            </w:r>
            <w:r w:rsidRPr="00D72EAE">
              <w:rPr>
                <w:b/>
                <w:i/>
                <w:sz w:val="24"/>
                <w:szCs w:val="24"/>
              </w:rPr>
              <w:t xml:space="preserve"> nhận:</w:t>
            </w:r>
          </w:p>
          <w:p w:rsidR="00491AA1" w:rsidRPr="00D72EAE" w:rsidRDefault="00491AA1" w:rsidP="00491AA1">
            <w:pPr>
              <w:jc w:val="both"/>
              <w:rPr>
                <w:sz w:val="22"/>
                <w:szCs w:val="22"/>
              </w:rPr>
            </w:pPr>
            <w:r>
              <w:rPr>
                <w:sz w:val="26"/>
              </w:rPr>
              <w:t xml:space="preserve"> </w:t>
            </w:r>
            <w:r w:rsidRPr="00D72EAE">
              <w:rPr>
                <w:sz w:val="22"/>
                <w:szCs w:val="22"/>
              </w:rPr>
              <w:t>- Các đồng chí UVBCH;</w:t>
            </w:r>
          </w:p>
          <w:p w:rsidR="00491AA1" w:rsidRPr="00D72EAE" w:rsidRDefault="00491AA1" w:rsidP="00491AA1">
            <w:pPr>
              <w:jc w:val="both"/>
              <w:rPr>
                <w:sz w:val="22"/>
                <w:szCs w:val="22"/>
              </w:rPr>
            </w:pPr>
            <w:r w:rsidRPr="00D72EAE">
              <w:rPr>
                <w:sz w:val="22"/>
                <w:szCs w:val="22"/>
              </w:rPr>
              <w:t xml:space="preserve"> - Bí thư các chi bộ;</w:t>
            </w:r>
          </w:p>
          <w:p w:rsidR="00491AA1" w:rsidRPr="00491AA1" w:rsidRDefault="00491AA1" w:rsidP="00491AA1">
            <w:pPr>
              <w:jc w:val="both"/>
            </w:pPr>
            <w:r w:rsidRPr="00D72EAE">
              <w:rPr>
                <w:sz w:val="22"/>
                <w:szCs w:val="22"/>
              </w:rPr>
              <w:t xml:space="preserve"> - Lưu VP.</w:t>
            </w:r>
          </w:p>
        </w:tc>
        <w:tc>
          <w:tcPr>
            <w:tcW w:w="4669" w:type="dxa"/>
          </w:tcPr>
          <w:p w:rsidR="00491AA1" w:rsidRPr="00491AA1" w:rsidRDefault="00491AA1" w:rsidP="00491AA1">
            <w:pPr>
              <w:jc w:val="center"/>
              <w:rPr>
                <w:b/>
              </w:rPr>
            </w:pPr>
            <w:r w:rsidRPr="00491AA1">
              <w:rPr>
                <w:b/>
              </w:rPr>
              <w:t>T/M BAN CHẤP HÀNH</w:t>
            </w:r>
          </w:p>
          <w:p w:rsidR="00491AA1" w:rsidRPr="00491AA1" w:rsidRDefault="00491AA1" w:rsidP="00491AA1">
            <w:pPr>
              <w:jc w:val="center"/>
              <w:rPr>
                <w:b/>
              </w:rPr>
            </w:pPr>
            <w:r w:rsidRPr="00491AA1">
              <w:rPr>
                <w:b/>
              </w:rPr>
              <w:t>BÍ THƯ</w:t>
            </w:r>
          </w:p>
          <w:p w:rsidR="00E4500B" w:rsidRDefault="00E4500B" w:rsidP="00E4500B">
            <w:pPr>
              <w:rPr>
                <w:b/>
                <w:sz w:val="30"/>
              </w:rPr>
            </w:pPr>
          </w:p>
          <w:p w:rsidR="00E4500B" w:rsidRPr="00D72EAE" w:rsidRDefault="00D72EAE" w:rsidP="00E4500B">
            <w:r w:rsidRPr="00D72EAE">
              <w:t xml:space="preserve">                           (Đã ký)</w:t>
            </w:r>
          </w:p>
          <w:p w:rsidR="00E4500B" w:rsidRPr="00E4500B" w:rsidRDefault="00E4500B" w:rsidP="00E4500B">
            <w:pPr>
              <w:rPr>
                <w:b/>
                <w:sz w:val="30"/>
              </w:rPr>
            </w:pPr>
          </w:p>
          <w:p w:rsidR="00491AA1" w:rsidRPr="00491AA1" w:rsidRDefault="00491AA1" w:rsidP="00491AA1">
            <w:pPr>
              <w:jc w:val="center"/>
              <w:rPr>
                <w:b/>
              </w:rPr>
            </w:pPr>
            <w:r w:rsidRPr="00491AA1">
              <w:rPr>
                <w:b/>
              </w:rPr>
              <w:t>Trần Văn Thức</w:t>
            </w:r>
          </w:p>
        </w:tc>
      </w:tr>
    </w:tbl>
    <w:p w:rsidR="00B93D40" w:rsidRDefault="00B93D40" w:rsidP="006677E4">
      <w:pPr>
        <w:jc w:val="center"/>
        <w:rPr>
          <w:b/>
          <w:sz w:val="26"/>
        </w:rPr>
      </w:pPr>
    </w:p>
    <w:p w:rsidR="006B42F3" w:rsidRPr="006F0F54" w:rsidRDefault="006677E4" w:rsidP="006677E4">
      <w:pPr>
        <w:jc w:val="center"/>
        <w:rPr>
          <w:b/>
          <w:sz w:val="26"/>
        </w:rPr>
      </w:pPr>
      <w:r w:rsidRPr="006F0F54">
        <w:rPr>
          <w:b/>
          <w:sz w:val="26"/>
        </w:rPr>
        <w:t>DANH SÁCH</w:t>
      </w:r>
    </w:p>
    <w:p w:rsidR="006677E4" w:rsidRPr="006F0F54" w:rsidRDefault="006677E4" w:rsidP="006677E4">
      <w:pPr>
        <w:jc w:val="center"/>
        <w:rPr>
          <w:b/>
          <w:sz w:val="26"/>
        </w:rPr>
      </w:pPr>
      <w:r w:rsidRPr="006F0F54">
        <w:rPr>
          <w:b/>
          <w:sz w:val="26"/>
        </w:rPr>
        <w:t>Phân công nhiệm vụ các đồng chí ủy viên Ban chấp hành Đảng bộ Trường nhiệm kỳ 2015 – 2020</w:t>
      </w:r>
    </w:p>
    <w:p w:rsidR="006677E4" w:rsidRPr="006F0F54" w:rsidRDefault="006677E4" w:rsidP="006B42F3">
      <w:pPr>
        <w:jc w:val="both"/>
        <w:rPr>
          <w:i/>
          <w:sz w:val="26"/>
        </w:rPr>
      </w:pPr>
      <w:r w:rsidRPr="006F0F54">
        <w:rPr>
          <w:i/>
          <w:sz w:val="26"/>
        </w:rPr>
        <w:t xml:space="preserve">(Theo Quyết định số </w:t>
      </w:r>
      <w:r w:rsidR="00714086">
        <w:rPr>
          <w:i/>
          <w:sz w:val="26"/>
        </w:rPr>
        <w:t>64</w:t>
      </w:r>
      <w:r w:rsidRPr="006F0F54">
        <w:rPr>
          <w:i/>
          <w:sz w:val="26"/>
        </w:rPr>
        <w:t xml:space="preserve"> – QĐ/ĐU, ngày  </w:t>
      </w:r>
      <w:r w:rsidR="00714086">
        <w:rPr>
          <w:i/>
          <w:sz w:val="26"/>
        </w:rPr>
        <w:t>30</w:t>
      </w:r>
      <w:r w:rsidRPr="006F0F54">
        <w:rPr>
          <w:i/>
          <w:sz w:val="26"/>
        </w:rPr>
        <w:t xml:space="preserve">  tháng</w:t>
      </w:r>
      <w:r w:rsidR="00714086">
        <w:rPr>
          <w:i/>
          <w:sz w:val="26"/>
        </w:rPr>
        <w:t xml:space="preserve"> 6</w:t>
      </w:r>
      <w:bookmarkStart w:id="0" w:name="_GoBack"/>
      <w:bookmarkEnd w:id="0"/>
      <w:r w:rsidRPr="006F0F54">
        <w:rPr>
          <w:i/>
          <w:sz w:val="26"/>
        </w:rPr>
        <w:t xml:space="preserve"> năm 2015 của BCH Đảng ủy)</w:t>
      </w:r>
    </w:p>
    <w:p w:rsidR="00C67C74" w:rsidRPr="006F0F54" w:rsidRDefault="00C67C74">
      <w:pPr>
        <w:rPr>
          <w:sz w:val="26"/>
        </w:rPr>
      </w:pPr>
    </w:p>
    <w:tbl>
      <w:tblPr>
        <w:tblStyle w:val="LiBang"/>
        <w:tblW w:w="10602" w:type="dxa"/>
        <w:tblInd w:w="-882" w:type="dxa"/>
        <w:tblLook w:val="04A0" w:firstRow="1" w:lastRow="0" w:firstColumn="1" w:lastColumn="0" w:noHBand="0" w:noVBand="1"/>
      </w:tblPr>
      <w:tblGrid>
        <w:gridCol w:w="648"/>
        <w:gridCol w:w="2952"/>
        <w:gridCol w:w="2610"/>
        <w:gridCol w:w="4392"/>
      </w:tblGrid>
      <w:tr w:rsidR="006677E4" w:rsidRPr="006F0F54" w:rsidTr="006F0F54">
        <w:tc>
          <w:tcPr>
            <w:tcW w:w="648" w:type="dxa"/>
          </w:tcPr>
          <w:p w:rsidR="006677E4" w:rsidRPr="006F0F54" w:rsidRDefault="006677E4" w:rsidP="006677E4">
            <w:pPr>
              <w:jc w:val="center"/>
              <w:rPr>
                <w:b/>
                <w:sz w:val="26"/>
              </w:rPr>
            </w:pPr>
            <w:r w:rsidRPr="006F0F54">
              <w:rPr>
                <w:b/>
                <w:sz w:val="26"/>
              </w:rPr>
              <w:t>Stt</w:t>
            </w:r>
          </w:p>
        </w:tc>
        <w:tc>
          <w:tcPr>
            <w:tcW w:w="2952" w:type="dxa"/>
          </w:tcPr>
          <w:p w:rsidR="006677E4" w:rsidRPr="006F0F54" w:rsidRDefault="006677E4" w:rsidP="006677E4">
            <w:pPr>
              <w:jc w:val="center"/>
              <w:rPr>
                <w:b/>
                <w:sz w:val="26"/>
              </w:rPr>
            </w:pPr>
            <w:r w:rsidRPr="006F0F54">
              <w:rPr>
                <w:b/>
                <w:sz w:val="26"/>
              </w:rPr>
              <w:t>Họ và tên</w:t>
            </w:r>
          </w:p>
        </w:tc>
        <w:tc>
          <w:tcPr>
            <w:tcW w:w="2610" w:type="dxa"/>
          </w:tcPr>
          <w:p w:rsidR="006677E4" w:rsidRPr="006F0F54" w:rsidRDefault="006677E4" w:rsidP="006677E4">
            <w:pPr>
              <w:jc w:val="center"/>
              <w:rPr>
                <w:b/>
                <w:sz w:val="26"/>
              </w:rPr>
            </w:pPr>
            <w:r w:rsidRPr="006F0F54">
              <w:rPr>
                <w:b/>
                <w:sz w:val="26"/>
              </w:rPr>
              <w:t>Chức vụ, đơn vị công tác hiện nay</w:t>
            </w:r>
          </w:p>
        </w:tc>
        <w:tc>
          <w:tcPr>
            <w:tcW w:w="4392" w:type="dxa"/>
          </w:tcPr>
          <w:p w:rsidR="006677E4" w:rsidRPr="006F0F54" w:rsidRDefault="006677E4" w:rsidP="006677E4">
            <w:pPr>
              <w:jc w:val="center"/>
              <w:rPr>
                <w:b/>
                <w:sz w:val="26"/>
              </w:rPr>
            </w:pPr>
            <w:r w:rsidRPr="006F0F54">
              <w:rPr>
                <w:b/>
                <w:sz w:val="26"/>
              </w:rPr>
              <w:t>Nhiệm vụ phân công</w:t>
            </w:r>
          </w:p>
        </w:tc>
      </w:tr>
      <w:tr w:rsidR="006677E4" w:rsidRPr="006F0F54" w:rsidTr="006F0F54">
        <w:tc>
          <w:tcPr>
            <w:tcW w:w="648" w:type="dxa"/>
            <w:vAlign w:val="center"/>
          </w:tcPr>
          <w:p w:rsidR="006677E4" w:rsidRPr="006F0F54" w:rsidRDefault="006677E4" w:rsidP="006F0F54">
            <w:pPr>
              <w:pStyle w:val="oncaDanhsch"/>
              <w:numPr>
                <w:ilvl w:val="0"/>
                <w:numId w:val="4"/>
              </w:numPr>
              <w:tabs>
                <w:tab w:val="left" w:pos="180"/>
                <w:tab w:val="left" w:pos="270"/>
              </w:tabs>
              <w:jc w:val="center"/>
              <w:rPr>
                <w:sz w:val="26"/>
              </w:rPr>
            </w:pPr>
          </w:p>
        </w:tc>
        <w:tc>
          <w:tcPr>
            <w:tcW w:w="2952" w:type="dxa"/>
            <w:vAlign w:val="center"/>
          </w:tcPr>
          <w:p w:rsidR="006677E4" w:rsidRPr="006F0F54" w:rsidRDefault="00EA129E" w:rsidP="006F0F54">
            <w:pPr>
              <w:jc w:val="center"/>
              <w:rPr>
                <w:sz w:val="26"/>
              </w:rPr>
            </w:pPr>
            <w:r w:rsidRPr="006F0F54">
              <w:rPr>
                <w:b/>
                <w:sz w:val="26"/>
              </w:rPr>
              <w:t>Trần Văn Thức</w:t>
            </w:r>
          </w:p>
        </w:tc>
        <w:tc>
          <w:tcPr>
            <w:tcW w:w="2610" w:type="dxa"/>
            <w:vAlign w:val="center"/>
          </w:tcPr>
          <w:p w:rsidR="006677E4" w:rsidRPr="006F0F54" w:rsidRDefault="00EA129E" w:rsidP="006F0F54">
            <w:pPr>
              <w:jc w:val="center"/>
              <w:rPr>
                <w:sz w:val="26"/>
              </w:rPr>
            </w:pPr>
            <w:r w:rsidRPr="006F0F54">
              <w:rPr>
                <w:spacing w:val="-4"/>
                <w:sz w:val="26"/>
                <w:lang w:val="en"/>
              </w:rPr>
              <w:t>Bí thư Đảng ủy</w:t>
            </w:r>
            <w:r w:rsidR="00FB3906" w:rsidRPr="006F0F54">
              <w:rPr>
                <w:spacing w:val="-4"/>
                <w:sz w:val="26"/>
                <w:lang w:val="en"/>
              </w:rPr>
              <w:t>,</w:t>
            </w:r>
            <w:r w:rsidRPr="006F0F54">
              <w:rPr>
                <w:spacing w:val="-4"/>
                <w:sz w:val="26"/>
                <w:lang w:val="en"/>
              </w:rPr>
              <w:t xml:space="preserve"> </w:t>
            </w:r>
            <w:r w:rsidR="006F0F54">
              <w:rPr>
                <w:spacing w:val="-4"/>
                <w:sz w:val="26"/>
                <w:lang w:val="en"/>
              </w:rPr>
              <w:t xml:space="preserve">                  </w:t>
            </w:r>
            <w:r w:rsidRPr="006F0F54">
              <w:rPr>
                <w:spacing w:val="-4"/>
                <w:sz w:val="26"/>
                <w:lang w:val="en"/>
              </w:rPr>
              <w:t>Hiệu trưởng</w:t>
            </w:r>
          </w:p>
        </w:tc>
        <w:tc>
          <w:tcPr>
            <w:tcW w:w="4392" w:type="dxa"/>
          </w:tcPr>
          <w:p w:rsidR="006F0F54" w:rsidRPr="006F0F54" w:rsidRDefault="006F0F54" w:rsidP="006F0F54">
            <w:pPr>
              <w:spacing w:before="120" w:line="252" w:lineRule="auto"/>
              <w:jc w:val="both"/>
              <w:rPr>
                <w:sz w:val="26"/>
              </w:rPr>
            </w:pPr>
            <w:r w:rsidRPr="006F0F54">
              <w:rPr>
                <w:sz w:val="26"/>
              </w:rPr>
              <w:t>- Chịu trách nhiệm lãnh đạo, chỉ đạo chung các mặt hoạt động của Đảng bộ và của các Chi bộ trực thuộc; chịu trách nhiệm trước Đảng ủy Khối về các mặt hoạt động của Đảng bộ; chủ trì các cuộc họp của BTV, BCH Đảng ủy;</w:t>
            </w:r>
          </w:p>
          <w:p w:rsidR="006F0F54" w:rsidRPr="006F0F54" w:rsidRDefault="006F0F54" w:rsidP="006F0F54">
            <w:pPr>
              <w:spacing w:before="120" w:line="252" w:lineRule="auto"/>
              <w:jc w:val="both"/>
              <w:rPr>
                <w:sz w:val="26"/>
              </w:rPr>
            </w:pPr>
            <w:r w:rsidRPr="006F0F54">
              <w:rPr>
                <w:sz w:val="26"/>
              </w:rPr>
              <w:t>- Đề xuất những vấn đề quan trọng để BCH thảo luận và quyết định;</w:t>
            </w:r>
          </w:p>
          <w:p w:rsidR="006F0F54" w:rsidRPr="006F0F54" w:rsidRDefault="006F0F54" w:rsidP="006F0F54">
            <w:pPr>
              <w:spacing w:before="120" w:line="252" w:lineRule="auto"/>
              <w:jc w:val="both"/>
              <w:rPr>
                <w:spacing w:val="-6"/>
                <w:sz w:val="26"/>
              </w:rPr>
            </w:pPr>
            <w:r w:rsidRPr="006F0F54">
              <w:rPr>
                <w:spacing w:val="-6"/>
                <w:sz w:val="26"/>
              </w:rPr>
              <w:t xml:space="preserve">- Chỉ đạo thực hiện các Chỉ thị, Nghị quyết của cấp trên và của Đảng ủy nhà trường; </w:t>
            </w:r>
          </w:p>
          <w:p w:rsidR="006F0F54" w:rsidRPr="006F0F54" w:rsidRDefault="006F0F54" w:rsidP="006F0F54">
            <w:pPr>
              <w:spacing w:before="120" w:line="252" w:lineRule="auto"/>
              <w:jc w:val="both"/>
              <w:rPr>
                <w:spacing w:val="-6"/>
                <w:sz w:val="26"/>
                <w:szCs w:val="26"/>
              </w:rPr>
            </w:pPr>
            <w:r w:rsidRPr="006F0F54">
              <w:rPr>
                <w:spacing w:val="-6"/>
                <w:sz w:val="26"/>
                <w:szCs w:val="26"/>
              </w:rPr>
              <w:t xml:space="preserve">- Lãnh đạo, chỉ đạo công tác chính quyền; công tác tổ chức cán bộ; bảo vệ chính trị nội bộ; </w:t>
            </w:r>
          </w:p>
          <w:p w:rsidR="006F0F54" w:rsidRPr="006F0F54" w:rsidRDefault="006F0F54" w:rsidP="006F0F54">
            <w:pPr>
              <w:spacing w:before="120" w:line="252" w:lineRule="auto"/>
              <w:jc w:val="both"/>
              <w:rPr>
                <w:sz w:val="26"/>
              </w:rPr>
            </w:pPr>
            <w:r w:rsidRPr="006F0F54">
              <w:rPr>
                <w:sz w:val="26"/>
              </w:rPr>
              <w:t xml:space="preserve">- Tổ chức chỉ đạo các đơn vị trong trường phối hợp cùng với các tổ chức đoàn thể chính trị xã hội triển khai thực hiện tốt nhiệm vụ chuyên môn; </w:t>
            </w:r>
          </w:p>
          <w:p w:rsidR="006F0F54" w:rsidRPr="006F0F54" w:rsidRDefault="006F0F54" w:rsidP="006F0F54">
            <w:pPr>
              <w:spacing w:before="120" w:line="252" w:lineRule="auto"/>
              <w:jc w:val="both"/>
              <w:rPr>
                <w:spacing w:val="-12"/>
                <w:sz w:val="26"/>
              </w:rPr>
            </w:pPr>
            <w:r w:rsidRPr="006F0F54">
              <w:rPr>
                <w:spacing w:val="-12"/>
                <w:sz w:val="26"/>
              </w:rPr>
              <w:t xml:space="preserve">- Tổ chức sơ kết, tổng kết tình hình triển khai thực hiện nhiệm vụ chính trị theo quy định; </w:t>
            </w:r>
          </w:p>
          <w:p w:rsidR="006F0F54" w:rsidRPr="006F0F54" w:rsidRDefault="006F0F54" w:rsidP="006F0F54">
            <w:pPr>
              <w:spacing w:before="120" w:line="252" w:lineRule="auto"/>
              <w:jc w:val="both"/>
              <w:rPr>
                <w:sz w:val="26"/>
              </w:rPr>
            </w:pPr>
            <w:r w:rsidRPr="006F0F54">
              <w:t xml:space="preserve">- </w:t>
            </w:r>
            <w:r w:rsidRPr="006F0F54">
              <w:rPr>
                <w:sz w:val="26"/>
              </w:rPr>
              <w:t>Chỉ đạo xây dựng và ký các quyết định, nghị quyết, quyết nghị, báo cáo, công văn, báo cáo chuyên đề.</w:t>
            </w:r>
          </w:p>
          <w:p w:rsidR="006F0F54" w:rsidRPr="006F0F54" w:rsidRDefault="006F0F54" w:rsidP="006F0F54">
            <w:pPr>
              <w:spacing w:line="252" w:lineRule="auto"/>
              <w:jc w:val="both"/>
              <w:outlineLvl w:val="0"/>
              <w:rPr>
                <w:sz w:val="26"/>
              </w:rPr>
            </w:pPr>
            <w:r w:rsidRPr="006F0F54">
              <w:rPr>
                <w:sz w:val="26"/>
              </w:rPr>
              <w:t xml:space="preserve">- Kiểm tra, giám sát hoạt động của chi bộ Khoa Văn hóa thông tin - Du lịch, Khoa Quản lý nhà nước và công tác xã hội. </w:t>
            </w:r>
          </w:p>
          <w:p w:rsidR="006677E4" w:rsidRPr="006F0F54" w:rsidRDefault="006677E4">
            <w:pPr>
              <w:rPr>
                <w:sz w:val="26"/>
              </w:rPr>
            </w:pPr>
          </w:p>
        </w:tc>
      </w:tr>
      <w:tr w:rsidR="006677E4" w:rsidRPr="006F0F54" w:rsidTr="006F0F54">
        <w:tc>
          <w:tcPr>
            <w:tcW w:w="648" w:type="dxa"/>
            <w:vAlign w:val="center"/>
          </w:tcPr>
          <w:p w:rsidR="006677E4" w:rsidRPr="006F0F54" w:rsidRDefault="006677E4" w:rsidP="006F0F54">
            <w:pPr>
              <w:pStyle w:val="oncaDanhsch"/>
              <w:numPr>
                <w:ilvl w:val="0"/>
                <w:numId w:val="4"/>
              </w:numPr>
              <w:rPr>
                <w:sz w:val="26"/>
              </w:rPr>
            </w:pPr>
          </w:p>
        </w:tc>
        <w:tc>
          <w:tcPr>
            <w:tcW w:w="2952" w:type="dxa"/>
            <w:vAlign w:val="center"/>
          </w:tcPr>
          <w:p w:rsidR="006677E4" w:rsidRPr="006F0F54" w:rsidRDefault="006F0F54" w:rsidP="006F0F54">
            <w:pPr>
              <w:rPr>
                <w:sz w:val="26"/>
              </w:rPr>
            </w:pPr>
            <w:r w:rsidRPr="006F0F54">
              <w:rPr>
                <w:b/>
                <w:spacing w:val="-4"/>
                <w:sz w:val="26"/>
                <w:lang w:val="en"/>
              </w:rPr>
              <w:t>Vũ Văn Bình</w:t>
            </w:r>
          </w:p>
        </w:tc>
        <w:tc>
          <w:tcPr>
            <w:tcW w:w="2610" w:type="dxa"/>
            <w:vAlign w:val="center"/>
          </w:tcPr>
          <w:p w:rsidR="006677E4" w:rsidRPr="006F0F54" w:rsidRDefault="006F0F54" w:rsidP="006F0F54">
            <w:pPr>
              <w:jc w:val="center"/>
              <w:rPr>
                <w:sz w:val="26"/>
              </w:rPr>
            </w:pPr>
            <w:r w:rsidRPr="006F0F54">
              <w:rPr>
                <w:sz w:val="26"/>
              </w:rPr>
              <w:t>Phó Bí thư Đảng ủy, Phó Hiệu trưởng</w:t>
            </w:r>
          </w:p>
        </w:tc>
        <w:tc>
          <w:tcPr>
            <w:tcW w:w="4392" w:type="dxa"/>
          </w:tcPr>
          <w:p w:rsidR="006F0F54" w:rsidRPr="006F0F54" w:rsidRDefault="006F0F54" w:rsidP="006F0F54">
            <w:pPr>
              <w:spacing w:line="252" w:lineRule="auto"/>
              <w:jc w:val="both"/>
              <w:outlineLvl w:val="0"/>
              <w:rPr>
                <w:sz w:val="26"/>
              </w:rPr>
            </w:pPr>
            <w:r w:rsidRPr="006F0F54">
              <w:rPr>
                <w:sz w:val="26"/>
              </w:rPr>
              <w:t>- Cùng với đồng chí Bí thư Đảng ủy duy trì hoạt động của Đảng bộ và các chi bộ trực thuộc theo quy chế hoạt động của Đảng bộ;</w:t>
            </w:r>
          </w:p>
          <w:p w:rsidR="006F0F54" w:rsidRPr="006F0F54" w:rsidRDefault="006F0F54" w:rsidP="006F0F54">
            <w:pPr>
              <w:spacing w:before="120" w:line="252" w:lineRule="auto"/>
              <w:jc w:val="both"/>
              <w:rPr>
                <w:sz w:val="26"/>
              </w:rPr>
            </w:pPr>
            <w:r w:rsidRPr="006F0F54">
              <w:rPr>
                <w:sz w:val="26"/>
              </w:rPr>
              <w:t>- Theo dõi chỉ đạo công tác tuyên giáo và các tổ chức đoàn thể chính trị xã hội;</w:t>
            </w:r>
          </w:p>
          <w:p w:rsidR="006F0F54" w:rsidRPr="006F0F54" w:rsidRDefault="006F0F54" w:rsidP="006F0F54">
            <w:pPr>
              <w:spacing w:before="120" w:line="252" w:lineRule="auto"/>
              <w:jc w:val="both"/>
              <w:rPr>
                <w:sz w:val="26"/>
              </w:rPr>
            </w:pPr>
            <w:r w:rsidRPr="006F0F54">
              <w:rPr>
                <w:sz w:val="26"/>
              </w:rPr>
              <w:t xml:space="preserve">- Chỉ đạo các chi bộ trong thực hiện </w:t>
            </w:r>
            <w:r w:rsidRPr="006F0F54">
              <w:rPr>
                <w:sz w:val="26"/>
              </w:rPr>
              <w:lastRenderedPageBreak/>
              <w:t xml:space="preserve">nhiệm vụ lãnh đạo, chỉ đạo đối với các đơn vị trực thuộc; chỉ đạo công tác xây dựng và phát triển đảng viên mới. </w:t>
            </w:r>
          </w:p>
          <w:p w:rsidR="006F0F54" w:rsidRPr="006F0F54" w:rsidRDefault="006F0F54" w:rsidP="006F0F54">
            <w:pPr>
              <w:pStyle w:val="ThngthngWeb"/>
              <w:spacing w:before="0" w:beforeAutospacing="0" w:after="0" w:afterAutospacing="0" w:line="252" w:lineRule="auto"/>
              <w:jc w:val="both"/>
              <w:rPr>
                <w:sz w:val="26"/>
                <w:szCs w:val="28"/>
              </w:rPr>
            </w:pPr>
            <w:r w:rsidRPr="006F0F54">
              <w:t xml:space="preserve">- </w:t>
            </w:r>
            <w:r w:rsidRPr="006F0F54">
              <w:rPr>
                <w:sz w:val="26"/>
                <w:szCs w:val="28"/>
              </w:rPr>
              <w:t>Thông tin tình hình thời sự quốc tế, trong nước, trong tỉnh, trong ngành đến cán bộ, giảng viên, nhân viên và người lao động trong nhà trường.</w:t>
            </w:r>
          </w:p>
          <w:p w:rsidR="006F0F54" w:rsidRPr="006F0F54" w:rsidRDefault="006F0F54" w:rsidP="006F0F54">
            <w:pPr>
              <w:spacing w:before="120" w:line="252" w:lineRule="auto"/>
              <w:jc w:val="both"/>
              <w:rPr>
                <w:color w:val="000000"/>
                <w:spacing w:val="-4"/>
                <w:sz w:val="27"/>
                <w:szCs w:val="27"/>
                <w:lang w:val="pt-BR"/>
              </w:rPr>
            </w:pPr>
            <w:r w:rsidRPr="006F0F54">
              <w:rPr>
                <w:sz w:val="26"/>
              </w:rPr>
              <w:t>- Chỉ đạo các tổ chức đoàn thể chính trị xã hội trong nhà trường triển khai thực hiện tốt nhiệm vụ chính trị</w:t>
            </w:r>
            <w:r w:rsidRPr="006F0F54">
              <w:rPr>
                <w:color w:val="000000"/>
                <w:spacing w:val="-4"/>
                <w:sz w:val="27"/>
                <w:szCs w:val="27"/>
                <w:lang w:val="pt-BR"/>
              </w:rPr>
              <w:t xml:space="preserve">. </w:t>
            </w:r>
          </w:p>
          <w:p w:rsidR="006F0F54" w:rsidRPr="006F0F54" w:rsidRDefault="006F0F54" w:rsidP="006F0F54">
            <w:pPr>
              <w:spacing w:before="120" w:line="252" w:lineRule="auto"/>
              <w:jc w:val="both"/>
              <w:rPr>
                <w:color w:val="000000"/>
                <w:sz w:val="27"/>
                <w:szCs w:val="27"/>
                <w:lang w:val="pt-BR"/>
              </w:rPr>
            </w:pPr>
            <w:r w:rsidRPr="006F0F54">
              <w:rPr>
                <w:b/>
                <w:color w:val="000000"/>
                <w:sz w:val="27"/>
                <w:szCs w:val="27"/>
                <w:lang w:val="pt-BR"/>
              </w:rPr>
              <w:t>-</w:t>
            </w:r>
            <w:r w:rsidRPr="006F0F54">
              <w:rPr>
                <w:color w:val="000000"/>
                <w:sz w:val="27"/>
                <w:szCs w:val="27"/>
                <w:lang w:val="pt-BR"/>
              </w:rPr>
              <w:t xml:space="preserve"> </w:t>
            </w:r>
            <w:r w:rsidRPr="006F0F54">
              <w:rPr>
                <w:sz w:val="26"/>
              </w:rPr>
              <w:t xml:space="preserve">Tiếp nhận xử lý thông tin, giải quyết các vấn đề phát sinh trong công tác lãnh đạo của Đảng ủy. </w:t>
            </w:r>
          </w:p>
          <w:p w:rsidR="006F0F54" w:rsidRPr="006F0F54" w:rsidRDefault="006F0F54" w:rsidP="006F0F54">
            <w:pPr>
              <w:spacing w:before="120" w:line="252" w:lineRule="auto"/>
              <w:jc w:val="both"/>
              <w:rPr>
                <w:spacing w:val="-8"/>
                <w:sz w:val="26"/>
                <w:szCs w:val="26"/>
              </w:rPr>
            </w:pPr>
            <w:r w:rsidRPr="006F0F54">
              <w:rPr>
                <w:sz w:val="26"/>
              </w:rPr>
              <w:t xml:space="preserve">- </w:t>
            </w:r>
            <w:r w:rsidRPr="006F0F54">
              <w:rPr>
                <w:spacing w:val="-8"/>
                <w:sz w:val="26"/>
                <w:szCs w:val="26"/>
              </w:rPr>
              <w:t>Trực tiếp giải quyết mối quan hệ thông tin giữa Đảng bộ với tổ chức Đảng cấp trên, giữa Đảng bộ với các chi bộ và các tổ chức đoàn thể chính trị xã hội trong nhà trường.</w:t>
            </w:r>
          </w:p>
          <w:p w:rsidR="006F0F54" w:rsidRPr="006F0F54" w:rsidRDefault="006F0F54" w:rsidP="006F0F54">
            <w:pPr>
              <w:spacing w:before="120" w:line="252" w:lineRule="auto"/>
              <w:jc w:val="both"/>
              <w:rPr>
                <w:spacing w:val="-4"/>
                <w:sz w:val="26"/>
                <w:szCs w:val="26"/>
              </w:rPr>
            </w:pPr>
            <w:r w:rsidRPr="006F0F54">
              <w:t xml:space="preserve">- </w:t>
            </w:r>
            <w:r w:rsidRPr="006F0F54">
              <w:rPr>
                <w:spacing w:val="-8"/>
                <w:sz w:val="26"/>
                <w:szCs w:val="26"/>
              </w:rPr>
              <w:t>Ký các văn bản thuộc trách nhiệm của đồng chí Bí thư trong trường hợp đ/c Bí thư đi vắng và khi được ủy quyền;</w:t>
            </w:r>
            <w:r w:rsidRPr="006F0F54">
              <w:rPr>
                <w:spacing w:val="-4"/>
                <w:sz w:val="26"/>
                <w:szCs w:val="26"/>
              </w:rPr>
              <w:t xml:space="preserve"> </w:t>
            </w:r>
          </w:p>
          <w:p w:rsidR="006F0F54" w:rsidRPr="006F0F54" w:rsidRDefault="006F0F54" w:rsidP="006F0F54">
            <w:pPr>
              <w:spacing w:line="252" w:lineRule="auto"/>
              <w:ind w:firstLine="720"/>
              <w:jc w:val="both"/>
              <w:outlineLvl w:val="0"/>
              <w:rPr>
                <w:sz w:val="26"/>
              </w:rPr>
            </w:pPr>
            <w:r w:rsidRPr="006F0F54">
              <w:rPr>
                <w:sz w:val="26"/>
              </w:rPr>
              <w:t xml:space="preserve">- Kiểm tra, giám sát hoạt động của chi bộ Phòng kế hoạch tài chính, Tổ chức cán bộ, Hành chính tổng hợp, Văn phòng Đảng ủy. </w:t>
            </w:r>
          </w:p>
          <w:p w:rsidR="006677E4" w:rsidRPr="006F0F54" w:rsidRDefault="006677E4">
            <w:pPr>
              <w:rPr>
                <w:sz w:val="26"/>
              </w:rPr>
            </w:pPr>
          </w:p>
        </w:tc>
      </w:tr>
      <w:tr w:rsidR="006677E4" w:rsidRPr="006F0F54" w:rsidTr="006F0F54">
        <w:tc>
          <w:tcPr>
            <w:tcW w:w="648" w:type="dxa"/>
            <w:vAlign w:val="center"/>
          </w:tcPr>
          <w:p w:rsidR="006677E4" w:rsidRPr="006F0F54" w:rsidRDefault="006677E4" w:rsidP="006F0F54">
            <w:pPr>
              <w:pStyle w:val="oncaDanhsch"/>
              <w:numPr>
                <w:ilvl w:val="0"/>
                <w:numId w:val="4"/>
              </w:numPr>
              <w:rPr>
                <w:sz w:val="26"/>
              </w:rPr>
            </w:pPr>
          </w:p>
        </w:tc>
        <w:tc>
          <w:tcPr>
            <w:tcW w:w="2952" w:type="dxa"/>
            <w:vAlign w:val="center"/>
          </w:tcPr>
          <w:p w:rsidR="006677E4" w:rsidRPr="006F0F54" w:rsidRDefault="006F0F54" w:rsidP="006F0F54">
            <w:pPr>
              <w:rPr>
                <w:sz w:val="26"/>
              </w:rPr>
            </w:pPr>
            <w:r w:rsidRPr="006F0F54">
              <w:rPr>
                <w:b/>
                <w:spacing w:val="-4"/>
                <w:sz w:val="26"/>
                <w:lang w:val="en"/>
              </w:rPr>
              <w:t xml:space="preserve">Hoàng Bá Khải </w:t>
            </w:r>
          </w:p>
        </w:tc>
        <w:tc>
          <w:tcPr>
            <w:tcW w:w="2610" w:type="dxa"/>
            <w:vAlign w:val="center"/>
          </w:tcPr>
          <w:p w:rsidR="006677E4" w:rsidRPr="006F0F54" w:rsidRDefault="006F0F54" w:rsidP="006F0F54">
            <w:pPr>
              <w:jc w:val="center"/>
              <w:rPr>
                <w:sz w:val="26"/>
              </w:rPr>
            </w:pPr>
            <w:r w:rsidRPr="006F0F54">
              <w:rPr>
                <w:sz w:val="26"/>
              </w:rPr>
              <w:t xml:space="preserve">Thường vụ Đảng ủy, </w:t>
            </w:r>
            <w:r w:rsidRPr="006F0F54">
              <w:rPr>
                <w:spacing w:val="-4"/>
                <w:sz w:val="26"/>
                <w:szCs w:val="26"/>
              </w:rPr>
              <w:t>Chủ nhiệm UBKT</w:t>
            </w:r>
          </w:p>
        </w:tc>
        <w:tc>
          <w:tcPr>
            <w:tcW w:w="4392" w:type="dxa"/>
          </w:tcPr>
          <w:p w:rsidR="006F0F54" w:rsidRPr="006F0F54" w:rsidRDefault="006F0F54" w:rsidP="006F0F54">
            <w:pPr>
              <w:spacing w:before="120" w:line="252" w:lineRule="auto"/>
              <w:jc w:val="both"/>
              <w:rPr>
                <w:sz w:val="26"/>
              </w:rPr>
            </w:pPr>
            <w:r w:rsidRPr="006F0F54">
              <w:rPr>
                <w:sz w:val="26"/>
              </w:rPr>
              <w:t xml:space="preserve">- Giám sát việc thực hiện nghị quyết của Đảng bộ; phối hợp tổ chức và triển khai các chỉ thị, nghị quyết của cấp trên; </w:t>
            </w:r>
          </w:p>
          <w:p w:rsidR="006F0F54" w:rsidRPr="006F0F54" w:rsidRDefault="006F0F54" w:rsidP="006F0F54">
            <w:pPr>
              <w:spacing w:before="120" w:line="252" w:lineRule="auto"/>
              <w:jc w:val="both"/>
              <w:rPr>
                <w:sz w:val="26"/>
              </w:rPr>
            </w:pPr>
            <w:r w:rsidRPr="006F0F54">
              <w:rPr>
                <w:sz w:val="26"/>
              </w:rPr>
              <w:t xml:space="preserve">- Thay mặt BTV Đảng ủy quản lý và giải quyết các thủ tục tiếp nhận và chuyển sinh hoạt Đảng. </w:t>
            </w:r>
          </w:p>
          <w:p w:rsidR="006F0F54" w:rsidRPr="006F0F54" w:rsidRDefault="006F0F54" w:rsidP="006F0F54">
            <w:pPr>
              <w:spacing w:before="120" w:line="252" w:lineRule="auto"/>
              <w:jc w:val="both"/>
            </w:pPr>
            <w:r w:rsidRPr="006F0F54">
              <w:rPr>
                <w:sz w:val="26"/>
              </w:rPr>
              <w:t xml:space="preserve">- Tổ chức và hướng dẫn thực hiện kế hoạch, phân tích chất lượng đảng viên, chi bộ và Đảng bộ hằng năm. </w:t>
            </w:r>
          </w:p>
          <w:p w:rsidR="006F0F54" w:rsidRPr="006F0F54" w:rsidRDefault="006F0F54" w:rsidP="006F0F54">
            <w:pPr>
              <w:spacing w:before="120" w:line="252" w:lineRule="auto"/>
              <w:jc w:val="both"/>
              <w:rPr>
                <w:sz w:val="26"/>
              </w:rPr>
            </w:pPr>
            <w:r w:rsidRPr="006F0F54">
              <w:rPr>
                <w:sz w:val="26"/>
              </w:rPr>
              <w:t>- Tham mưu công tác tổ chức cán bộ, khen thưởng và kỷ luật trong Đảng;</w:t>
            </w:r>
          </w:p>
          <w:p w:rsidR="006F0F54" w:rsidRPr="006F0F54" w:rsidRDefault="006F0F54" w:rsidP="006F0F54">
            <w:pPr>
              <w:spacing w:before="120" w:line="252" w:lineRule="auto"/>
              <w:jc w:val="both"/>
              <w:rPr>
                <w:sz w:val="26"/>
              </w:rPr>
            </w:pPr>
            <w:r w:rsidRPr="006F0F54">
              <w:rPr>
                <w:sz w:val="26"/>
              </w:rPr>
              <w:t>- Phụ trách công tác kiểm tra giám sát, công tác tài chính Đảng.</w:t>
            </w:r>
          </w:p>
          <w:p w:rsidR="006F0F54" w:rsidRPr="006F0F54" w:rsidRDefault="006F0F54" w:rsidP="006F0F54">
            <w:pPr>
              <w:spacing w:before="120" w:line="252" w:lineRule="auto"/>
              <w:jc w:val="both"/>
              <w:rPr>
                <w:color w:val="000000"/>
                <w:sz w:val="27"/>
                <w:szCs w:val="27"/>
                <w:lang w:val="pt-BR"/>
              </w:rPr>
            </w:pPr>
            <w:r w:rsidRPr="006F0F54">
              <w:rPr>
                <w:sz w:val="26"/>
              </w:rPr>
              <w:t xml:space="preserve">- Định kỳ đề xuất với Ban Thường vụ, BCH về những biện pháp nâng cao hiệu </w:t>
            </w:r>
            <w:r w:rsidRPr="006F0F54">
              <w:rPr>
                <w:sz w:val="26"/>
              </w:rPr>
              <w:lastRenderedPageBreak/>
              <w:t>quả các lĩnh vực và công việc thuộc phạm vi phụ trách.</w:t>
            </w:r>
            <w:r w:rsidRPr="006F0F54">
              <w:rPr>
                <w:color w:val="000000"/>
                <w:sz w:val="27"/>
                <w:szCs w:val="27"/>
                <w:lang w:val="pt-BR"/>
              </w:rPr>
              <w:t xml:space="preserve"> </w:t>
            </w:r>
          </w:p>
          <w:p w:rsidR="006F0F54" w:rsidRPr="006F0F54" w:rsidRDefault="006F0F54" w:rsidP="006F0F54">
            <w:pPr>
              <w:spacing w:line="252" w:lineRule="auto"/>
              <w:jc w:val="both"/>
              <w:outlineLvl w:val="0"/>
              <w:rPr>
                <w:sz w:val="26"/>
              </w:rPr>
            </w:pPr>
            <w:r w:rsidRPr="006F0F54">
              <w:rPr>
                <w:sz w:val="26"/>
              </w:rPr>
              <w:t xml:space="preserve">- Kiểm tra, giám sát hoạt động của chi bộ Chi bộ Phòng Thanh tra- Đảm bảo chất lượng giáo dục, Quản lý khoa học và Hợp tác quốc tế, Trung tâm nghiên cứu phát triển văn hóa và Nguồn nhân lực Thanh Hóa. </w:t>
            </w:r>
          </w:p>
          <w:p w:rsidR="006677E4" w:rsidRPr="006F0F54" w:rsidRDefault="006677E4">
            <w:pPr>
              <w:rPr>
                <w:sz w:val="26"/>
              </w:rPr>
            </w:pPr>
          </w:p>
        </w:tc>
      </w:tr>
      <w:tr w:rsidR="006677E4" w:rsidRPr="006F0F54" w:rsidTr="006F0F54">
        <w:tc>
          <w:tcPr>
            <w:tcW w:w="648" w:type="dxa"/>
            <w:vAlign w:val="center"/>
          </w:tcPr>
          <w:p w:rsidR="006677E4" w:rsidRPr="006F0F54" w:rsidRDefault="006677E4" w:rsidP="006F0F54">
            <w:pPr>
              <w:pStyle w:val="oncaDanhsch"/>
              <w:numPr>
                <w:ilvl w:val="0"/>
                <w:numId w:val="4"/>
              </w:numPr>
              <w:rPr>
                <w:sz w:val="26"/>
              </w:rPr>
            </w:pPr>
          </w:p>
        </w:tc>
        <w:tc>
          <w:tcPr>
            <w:tcW w:w="2952" w:type="dxa"/>
            <w:vAlign w:val="center"/>
          </w:tcPr>
          <w:p w:rsidR="006677E4" w:rsidRPr="006F0F54" w:rsidRDefault="006F0F54" w:rsidP="006F0F54">
            <w:pPr>
              <w:rPr>
                <w:sz w:val="26"/>
              </w:rPr>
            </w:pPr>
            <w:r w:rsidRPr="006F0F54">
              <w:rPr>
                <w:b/>
                <w:sz w:val="26"/>
              </w:rPr>
              <w:t>Lê Thanh Hà</w:t>
            </w:r>
          </w:p>
        </w:tc>
        <w:tc>
          <w:tcPr>
            <w:tcW w:w="2610" w:type="dxa"/>
            <w:vAlign w:val="center"/>
          </w:tcPr>
          <w:p w:rsidR="006677E4" w:rsidRPr="006F0F54" w:rsidRDefault="006F0F54" w:rsidP="006F0F54">
            <w:pPr>
              <w:rPr>
                <w:sz w:val="26"/>
              </w:rPr>
            </w:pPr>
            <w:r w:rsidRPr="006F0F54">
              <w:rPr>
                <w:sz w:val="26"/>
              </w:rPr>
              <w:t>Ủy viên BCH Đảng ủy</w:t>
            </w:r>
          </w:p>
        </w:tc>
        <w:tc>
          <w:tcPr>
            <w:tcW w:w="4392" w:type="dxa"/>
          </w:tcPr>
          <w:p w:rsidR="006F0F54" w:rsidRPr="006F0F54" w:rsidRDefault="006F0F54" w:rsidP="006F0F54">
            <w:pPr>
              <w:spacing w:before="120" w:line="252" w:lineRule="auto"/>
              <w:jc w:val="both"/>
              <w:rPr>
                <w:sz w:val="26"/>
              </w:rPr>
            </w:pPr>
            <w:r w:rsidRPr="006F0F54">
              <w:rPr>
                <w:sz w:val="26"/>
              </w:rPr>
              <w:t xml:space="preserve">- Thực hiện chỉ đạo việc kiểm tra và tổ chức thực hiện nghị quyết của Đảng ủy, các nghị quyết, chủ trương, chính sách của Đảng, pháp luật của Nhà nước ở lĩnh vực được phân công phụ trách. </w:t>
            </w:r>
          </w:p>
          <w:p w:rsidR="006F0F54" w:rsidRPr="006F0F54" w:rsidRDefault="006F0F54" w:rsidP="006F0F54">
            <w:pPr>
              <w:spacing w:before="120" w:line="252" w:lineRule="auto"/>
              <w:jc w:val="both"/>
              <w:rPr>
                <w:sz w:val="26"/>
              </w:rPr>
            </w:pPr>
            <w:r w:rsidRPr="006F0F54">
              <w:rPr>
                <w:sz w:val="26"/>
              </w:rPr>
              <w:t>- Trực tiếp phụ trách và tham mưu về công tác đào tạo, hợp tác quốc tế.</w:t>
            </w:r>
          </w:p>
          <w:p w:rsidR="006F0F54" w:rsidRPr="006F0F54" w:rsidRDefault="006F0F54" w:rsidP="006F0F54">
            <w:pPr>
              <w:spacing w:before="120" w:line="252" w:lineRule="auto"/>
              <w:jc w:val="both"/>
              <w:rPr>
                <w:sz w:val="26"/>
              </w:rPr>
            </w:pPr>
            <w:r w:rsidRPr="006F0F54">
              <w:rPr>
                <w:sz w:val="26"/>
              </w:rPr>
              <w:t xml:space="preserve">- Xây dựng chương trình, kế hoạch công tác theo quy định. </w:t>
            </w:r>
          </w:p>
          <w:p w:rsidR="006F0F54" w:rsidRPr="006F0F54" w:rsidRDefault="006F0F54" w:rsidP="006F0F54">
            <w:pPr>
              <w:spacing w:before="120" w:line="252" w:lineRule="auto"/>
              <w:jc w:val="both"/>
              <w:rPr>
                <w:sz w:val="26"/>
              </w:rPr>
            </w:pPr>
            <w:r w:rsidRPr="006F0F54">
              <w:rPr>
                <w:sz w:val="26"/>
              </w:rPr>
              <w:t>- Định kỳ đề xuất với Ban Thường vụ, BCH về những biện pháp nâng cao hiệu quả các lĩnh vực và công việc thuộc phạm vi phụ trách.</w:t>
            </w:r>
          </w:p>
          <w:p w:rsidR="006F0F54" w:rsidRPr="006F0F54" w:rsidRDefault="006F0F54" w:rsidP="006F0F54">
            <w:pPr>
              <w:spacing w:before="120" w:line="252" w:lineRule="auto"/>
              <w:jc w:val="both"/>
              <w:rPr>
                <w:sz w:val="26"/>
              </w:rPr>
            </w:pPr>
            <w:r w:rsidRPr="006F0F54">
              <w:rPr>
                <w:sz w:val="26"/>
              </w:rPr>
              <w:t>- Thực hiện các nhiệm vụ khác theo sự phân công của Bí thư Đảng ủy</w:t>
            </w:r>
          </w:p>
          <w:p w:rsidR="006F0F54" w:rsidRPr="006F0F54" w:rsidRDefault="006F0F54" w:rsidP="006F0F54">
            <w:pPr>
              <w:spacing w:before="120" w:line="252" w:lineRule="auto"/>
              <w:jc w:val="both"/>
              <w:rPr>
                <w:sz w:val="26"/>
              </w:rPr>
            </w:pPr>
            <w:r w:rsidRPr="006F0F54">
              <w:rPr>
                <w:sz w:val="26"/>
              </w:rPr>
              <w:t xml:space="preserve">- Kiểm tra, giám sát hoạt động của chi bộ Phòng Quản lý đào tạo, Trung tâm Giáo dục thường xuyên và liên kết. </w:t>
            </w:r>
          </w:p>
          <w:p w:rsidR="006677E4" w:rsidRPr="006F0F54" w:rsidRDefault="006677E4">
            <w:pPr>
              <w:rPr>
                <w:sz w:val="26"/>
              </w:rPr>
            </w:pPr>
          </w:p>
        </w:tc>
      </w:tr>
      <w:tr w:rsidR="006677E4" w:rsidRPr="006F0F54" w:rsidTr="006F0F54">
        <w:tc>
          <w:tcPr>
            <w:tcW w:w="648" w:type="dxa"/>
            <w:vAlign w:val="center"/>
          </w:tcPr>
          <w:p w:rsidR="006677E4" w:rsidRPr="006F0F54" w:rsidRDefault="006677E4" w:rsidP="006F0F54">
            <w:pPr>
              <w:pStyle w:val="oncaDanhsch"/>
              <w:numPr>
                <w:ilvl w:val="0"/>
                <w:numId w:val="4"/>
              </w:numPr>
              <w:rPr>
                <w:sz w:val="26"/>
              </w:rPr>
            </w:pPr>
          </w:p>
        </w:tc>
        <w:tc>
          <w:tcPr>
            <w:tcW w:w="2952" w:type="dxa"/>
            <w:vAlign w:val="center"/>
          </w:tcPr>
          <w:p w:rsidR="006677E4" w:rsidRPr="006F0F54" w:rsidRDefault="006F0F54" w:rsidP="006F0F54">
            <w:pPr>
              <w:spacing w:line="252" w:lineRule="auto"/>
              <w:outlineLvl w:val="0"/>
              <w:rPr>
                <w:sz w:val="26"/>
              </w:rPr>
            </w:pPr>
            <w:r w:rsidRPr="006F0F54">
              <w:rPr>
                <w:b/>
                <w:sz w:val="26"/>
              </w:rPr>
              <w:t>Phạm Thị Phượng</w:t>
            </w:r>
          </w:p>
        </w:tc>
        <w:tc>
          <w:tcPr>
            <w:tcW w:w="2610" w:type="dxa"/>
            <w:vAlign w:val="center"/>
          </w:tcPr>
          <w:p w:rsidR="006F0F54" w:rsidRPr="006F0F54" w:rsidRDefault="006F0F54" w:rsidP="006F0F54">
            <w:pPr>
              <w:spacing w:line="252" w:lineRule="auto"/>
              <w:jc w:val="center"/>
              <w:outlineLvl w:val="0"/>
              <w:rPr>
                <w:sz w:val="26"/>
              </w:rPr>
            </w:pPr>
            <w:r w:rsidRPr="006F0F54">
              <w:rPr>
                <w:sz w:val="26"/>
              </w:rPr>
              <w:t>Ủy viên BCH Đảng ủy, Trực Đảng ủy</w:t>
            </w:r>
          </w:p>
          <w:p w:rsidR="006677E4" w:rsidRPr="006F0F54" w:rsidRDefault="006677E4" w:rsidP="006F0F54">
            <w:pPr>
              <w:rPr>
                <w:sz w:val="26"/>
              </w:rPr>
            </w:pPr>
          </w:p>
        </w:tc>
        <w:tc>
          <w:tcPr>
            <w:tcW w:w="4392" w:type="dxa"/>
          </w:tcPr>
          <w:p w:rsidR="006F0F54" w:rsidRPr="006F0F54" w:rsidRDefault="006F0F54" w:rsidP="006F0F54">
            <w:pPr>
              <w:spacing w:before="120" w:line="252" w:lineRule="auto"/>
              <w:jc w:val="both"/>
              <w:rPr>
                <w:sz w:val="26"/>
              </w:rPr>
            </w:pPr>
            <w:r w:rsidRPr="006F0F54">
              <w:rPr>
                <w:sz w:val="26"/>
              </w:rPr>
              <w:t>- Giúp việc cho các đồng chí trong Ban Thường vụ Đảng ủy</w:t>
            </w:r>
          </w:p>
          <w:p w:rsidR="006F0F54" w:rsidRPr="006F0F54" w:rsidRDefault="006F0F54" w:rsidP="006F0F54">
            <w:pPr>
              <w:spacing w:before="120" w:line="252" w:lineRule="auto"/>
              <w:jc w:val="both"/>
              <w:rPr>
                <w:sz w:val="26"/>
              </w:rPr>
            </w:pPr>
            <w:r w:rsidRPr="006F0F54">
              <w:rPr>
                <w:sz w:val="26"/>
              </w:rPr>
              <w:t xml:space="preserve">- Thu nhận thông tin giữa các chi bộ trực thuộc báo cáo ban thường vụ, giải quyết các vấn đề phát sinh trong thực hiện nhiệm vụ của Đảng ủy. </w:t>
            </w:r>
          </w:p>
          <w:p w:rsidR="006F0F54" w:rsidRPr="006F0F54" w:rsidRDefault="006F0F54" w:rsidP="006F0F54">
            <w:pPr>
              <w:spacing w:before="120" w:line="252" w:lineRule="auto"/>
              <w:jc w:val="both"/>
              <w:rPr>
                <w:sz w:val="26"/>
              </w:rPr>
            </w:pPr>
            <w:r w:rsidRPr="006F0F54">
              <w:rPr>
                <w:sz w:val="26"/>
              </w:rPr>
              <w:t xml:space="preserve">- Theo dõi và hỗ trợ các chi bộ trong công tác bồi dưỡng quần chúng ưu tú, hướng dẫn quy trình thủ tục phát triển đảng viên mới. </w:t>
            </w:r>
          </w:p>
          <w:p w:rsidR="006F0F54" w:rsidRPr="006F0F54" w:rsidRDefault="006F0F54" w:rsidP="006F0F54">
            <w:pPr>
              <w:spacing w:before="120" w:line="252" w:lineRule="auto"/>
              <w:jc w:val="both"/>
              <w:rPr>
                <w:sz w:val="26"/>
              </w:rPr>
            </w:pPr>
            <w:r w:rsidRPr="006F0F54">
              <w:rPr>
                <w:sz w:val="26"/>
              </w:rPr>
              <w:t xml:space="preserve">- Thường xuyên giữ mối quan hệ thông tin giữa Đảng bộ với tổ chức Đảng cấp trên, giữa Đảng bộ với các chi bộ trực thuộc và các tổ chức đoàn thể chính trị </w:t>
            </w:r>
            <w:r w:rsidRPr="006F0F54">
              <w:rPr>
                <w:sz w:val="26"/>
              </w:rPr>
              <w:lastRenderedPageBreak/>
              <w:t xml:space="preserve">xã hội trong nhà trường. </w:t>
            </w:r>
          </w:p>
          <w:p w:rsidR="006F0F54" w:rsidRPr="006F0F54" w:rsidRDefault="006F0F54" w:rsidP="006F0F54">
            <w:pPr>
              <w:spacing w:before="120" w:line="252" w:lineRule="auto"/>
              <w:jc w:val="both"/>
              <w:rPr>
                <w:spacing w:val="-2"/>
                <w:sz w:val="26"/>
              </w:rPr>
            </w:pPr>
            <w:r w:rsidRPr="006F0F54">
              <w:rPr>
                <w:spacing w:val="-2"/>
                <w:sz w:val="26"/>
              </w:rPr>
              <w:t>- Quản lý hồ sơ Đảng viên; theo dõi, bổ sung, điều chỉnh, cập nhật theo quy định;</w:t>
            </w:r>
          </w:p>
          <w:p w:rsidR="006F0F54" w:rsidRPr="006F0F54" w:rsidRDefault="006F0F54" w:rsidP="006F0F54">
            <w:pPr>
              <w:spacing w:before="120" w:line="252" w:lineRule="auto"/>
              <w:jc w:val="both"/>
              <w:rPr>
                <w:sz w:val="26"/>
              </w:rPr>
            </w:pPr>
            <w:r w:rsidRPr="006F0F54">
              <w:rPr>
                <w:sz w:val="26"/>
              </w:rPr>
              <w:t>- Thư ký các cuộc họp của BCH; thu, chi, nộp đảng phí lên cấp trên theo quy định của điều lệ Đảng.</w:t>
            </w:r>
          </w:p>
          <w:p w:rsidR="006F0F54" w:rsidRPr="006F0F54" w:rsidRDefault="006F0F54" w:rsidP="006F0F54">
            <w:pPr>
              <w:spacing w:before="120" w:line="252" w:lineRule="auto"/>
              <w:jc w:val="both"/>
              <w:rPr>
                <w:sz w:val="26"/>
              </w:rPr>
            </w:pPr>
            <w:r w:rsidRPr="006F0F54">
              <w:rPr>
                <w:sz w:val="26"/>
              </w:rPr>
              <w:t>- Thực hiện công tác thi đua trong Đảng bộ (bao gồm khen thưởng và kỷ luật trong Đảng</w:t>
            </w:r>
          </w:p>
          <w:p w:rsidR="006F0F54" w:rsidRPr="006F0F54" w:rsidRDefault="006F0F54" w:rsidP="006F0F54">
            <w:pPr>
              <w:spacing w:before="120" w:line="252" w:lineRule="auto"/>
              <w:jc w:val="both"/>
              <w:rPr>
                <w:sz w:val="26"/>
              </w:rPr>
            </w:pPr>
            <w:r w:rsidRPr="006F0F54">
              <w:rPr>
                <w:sz w:val="26"/>
              </w:rPr>
              <w:t>- Định kỳ đề xuất với Ban Thường vụ, BCH về những biện pháp nâng cao hiệu quả các lĩnh vực và công việc thuộc phạm vi phụ trách.</w:t>
            </w:r>
          </w:p>
          <w:p w:rsidR="006F0F54" w:rsidRPr="006F0F54" w:rsidRDefault="006F0F54" w:rsidP="006F0F54">
            <w:pPr>
              <w:spacing w:before="120" w:line="252" w:lineRule="auto"/>
              <w:jc w:val="both"/>
              <w:rPr>
                <w:sz w:val="26"/>
              </w:rPr>
            </w:pPr>
            <w:r w:rsidRPr="006F0F54">
              <w:rPr>
                <w:sz w:val="26"/>
              </w:rPr>
              <w:t>- Kiểm tra, giám sát hoạt động của chi bộ Khoa GD ĐC và Ngôn ngữ Anh.</w:t>
            </w:r>
          </w:p>
          <w:p w:rsidR="006677E4" w:rsidRPr="006F0F54" w:rsidRDefault="006677E4">
            <w:pPr>
              <w:rPr>
                <w:sz w:val="26"/>
              </w:rPr>
            </w:pPr>
          </w:p>
        </w:tc>
      </w:tr>
      <w:tr w:rsidR="006677E4" w:rsidRPr="006F0F54" w:rsidTr="006F0F54">
        <w:tc>
          <w:tcPr>
            <w:tcW w:w="648" w:type="dxa"/>
            <w:vAlign w:val="center"/>
          </w:tcPr>
          <w:p w:rsidR="006677E4" w:rsidRPr="006F0F54" w:rsidRDefault="006677E4" w:rsidP="006F0F54">
            <w:pPr>
              <w:pStyle w:val="oncaDanhsch"/>
              <w:numPr>
                <w:ilvl w:val="0"/>
                <w:numId w:val="4"/>
              </w:numPr>
              <w:rPr>
                <w:sz w:val="26"/>
              </w:rPr>
            </w:pPr>
          </w:p>
        </w:tc>
        <w:tc>
          <w:tcPr>
            <w:tcW w:w="2952" w:type="dxa"/>
            <w:vAlign w:val="center"/>
          </w:tcPr>
          <w:p w:rsidR="006677E4" w:rsidRPr="006F0F54" w:rsidRDefault="006F0F54" w:rsidP="006F0F54">
            <w:pPr>
              <w:spacing w:line="252" w:lineRule="auto"/>
              <w:outlineLvl w:val="0"/>
              <w:rPr>
                <w:sz w:val="26"/>
              </w:rPr>
            </w:pPr>
            <w:r w:rsidRPr="006F0F54">
              <w:rPr>
                <w:b/>
                <w:sz w:val="26"/>
              </w:rPr>
              <w:t>Phạm Thị Hoàng Hiền</w:t>
            </w:r>
          </w:p>
        </w:tc>
        <w:tc>
          <w:tcPr>
            <w:tcW w:w="2610" w:type="dxa"/>
            <w:vAlign w:val="center"/>
          </w:tcPr>
          <w:p w:rsidR="006F0F54" w:rsidRPr="006F0F54" w:rsidRDefault="006F0F54" w:rsidP="006F0F54">
            <w:pPr>
              <w:spacing w:line="252" w:lineRule="auto"/>
              <w:outlineLvl w:val="0"/>
              <w:rPr>
                <w:sz w:val="26"/>
              </w:rPr>
            </w:pPr>
            <w:r w:rsidRPr="006F0F54">
              <w:rPr>
                <w:sz w:val="26"/>
              </w:rPr>
              <w:t>Ủy viên BCH Đảng ủy</w:t>
            </w:r>
          </w:p>
          <w:p w:rsidR="006677E4" w:rsidRPr="006F0F54" w:rsidRDefault="006677E4" w:rsidP="006F0F54">
            <w:pPr>
              <w:rPr>
                <w:sz w:val="26"/>
              </w:rPr>
            </w:pPr>
          </w:p>
        </w:tc>
        <w:tc>
          <w:tcPr>
            <w:tcW w:w="4392" w:type="dxa"/>
          </w:tcPr>
          <w:p w:rsidR="006F0F54" w:rsidRPr="006F0F54" w:rsidRDefault="006F0F54" w:rsidP="006F0F54">
            <w:pPr>
              <w:spacing w:before="120" w:line="252" w:lineRule="auto"/>
              <w:jc w:val="both"/>
              <w:rPr>
                <w:sz w:val="26"/>
              </w:rPr>
            </w:pPr>
            <w:r w:rsidRPr="006F0F54">
              <w:rPr>
                <w:sz w:val="26"/>
              </w:rPr>
              <w:t xml:space="preserve">- Thực hiện chỉ đạo việc kiểm tra và tổ chức thực hiện nghị quyết của Đảng ủy, các nghị quyết, chủ trương, chính sách của Đảng, pháp luật của Nhà nước ở lĩnh vực được phân công phụ trách. </w:t>
            </w:r>
          </w:p>
          <w:p w:rsidR="006F0F54" w:rsidRPr="006F0F54" w:rsidRDefault="006F0F54" w:rsidP="006F0F54">
            <w:pPr>
              <w:spacing w:before="120" w:line="252" w:lineRule="auto"/>
              <w:jc w:val="both"/>
              <w:rPr>
                <w:sz w:val="26"/>
              </w:rPr>
            </w:pPr>
            <w:r w:rsidRPr="006F0F54">
              <w:rPr>
                <w:sz w:val="26"/>
              </w:rPr>
              <w:t xml:space="preserve">- Lãnh đạo BCH Công đoàn trường thực hiện đúng chức năng, nhiệm vụ theo luật định. </w:t>
            </w:r>
          </w:p>
          <w:p w:rsidR="006F0F54" w:rsidRPr="006F0F54" w:rsidRDefault="006F0F54" w:rsidP="006F0F54">
            <w:pPr>
              <w:spacing w:before="120" w:line="252" w:lineRule="auto"/>
              <w:jc w:val="both"/>
              <w:rPr>
                <w:sz w:val="26"/>
              </w:rPr>
            </w:pPr>
            <w:r w:rsidRPr="006F0F54">
              <w:rPr>
                <w:sz w:val="26"/>
              </w:rPr>
              <w:t xml:space="preserve">- Lập kế hoạch hoạt động lĩnh vực phụ trách hàng năm, quý, tháng để tổng hợp báo cáo BCH Đảng bộ. </w:t>
            </w:r>
          </w:p>
          <w:p w:rsidR="006F0F54" w:rsidRPr="006F0F54" w:rsidRDefault="006F0F54" w:rsidP="006F0F54">
            <w:pPr>
              <w:spacing w:before="120" w:line="252" w:lineRule="auto"/>
              <w:jc w:val="both"/>
              <w:rPr>
                <w:sz w:val="26"/>
              </w:rPr>
            </w:pPr>
            <w:r w:rsidRPr="006F0F54">
              <w:rPr>
                <w:sz w:val="26"/>
              </w:rPr>
              <w:t xml:space="preserve">- Chịu trách nhiệm trước BCH về công tác chỉ đạo, xây dựng chi bộ Đảng nơi cá nhân sinh hoạt. </w:t>
            </w:r>
          </w:p>
          <w:p w:rsidR="006F0F54" w:rsidRPr="006F0F54" w:rsidRDefault="006F0F54" w:rsidP="006F0F54">
            <w:pPr>
              <w:spacing w:before="120" w:line="252" w:lineRule="auto"/>
              <w:jc w:val="both"/>
              <w:rPr>
                <w:sz w:val="26"/>
              </w:rPr>
            </w:pPr>
            <w:r w:rsidRPr="006F0F54">
              <w:rPr>
                <w:sz w:val="26"/>
              </w:rPr>
              <w:t>- Kịp thời phổ biến quán triệt để cán bộ, đảng viên và quần chúng nắm vững và chấp hành đúng đường lối của đảng, pháp luật của nhà nước và các quy định của Nhà trường, thường xuyên bồi dưỡng, nâng cao trình độ chính trị, kiến thức và năng lực công tác cho cán bộ, đảng viên.</w:t>
            </w:r>
          </w:p>
          <w:p w:rsidR="006F0F54" w:rsidRPr="006F0F54" w:rsidRDefault="006F0F54" w:rsidP="006F0F54">
            <w:pPr>
              <w:spacing w:before="120" w:line="252" w:lineRule="auto"/>
              <w:jc w:val="both"/>
              <w:rPr>
                <w:spacing w:val="-2"/>
                <w:sz w:val="26"/>
              </w:rPr>
            </w:pPr>
            <w:r w:rsidRPr="006F0F54">
              <w:rPr>
                <w:spacing w:val="-2"/>
                <w:sz w:val="26"/>
              </w:rPr>
              <w:t>- Phụ trách theo dõi mảng đối tượng phát triển Đảng trong khối cán bộ giảng viên.</w:t>
            </w:r>
          </w:p>
          <w:p w:rsidR="006F0F54" w:rsidRPr="006F0F54" w:rsidRDefault="006F0F54" w:rsidP="006F0F54">
            <w:pPr>
              <w:spacing w:before="120" w:line="252" w:lineRule="auto"/>
              <w:jc w:val="both"/>
              <w:rPr>
                <w:sz w:val="26"/>
              </w:rPr>
            </w:pPr>
            <w:r w:rsidRPr="006F0F54">
              <w:rPr>
                <w:sz w:val="26"/>
              </w:rPr>
              <w:lastRenderedPageBreak/>
              <w:t>- Định kỳ đề xuất với Ban Thường vụ, BCH về những biện pháp nâng cao hiệu quả các lĩnh vực và công việc thuộc phạm vi phụ trách.</w:t>
            </w:r>
          </w:p>
          <w:p w:rsidR="006F0F54" w:rsidRPr="006F0F54" w:rsidRDefault="006F0F54" w:rsidP="006F0F54">
            <w:pPr>
              <w:spacing w:before="120" w:line="252" w:lineRule="auto"/>
              <w:jc w:val="both"/>
              <w:rPr>
                <w:sz w:val="26"/>
              </w:rPr>
            </w:pPr>
            <w:r w:rsidRPr="006F0F54">
              <w:rPr>
                <w:sz w:val="26"/>
              </w:rPr>
              <w:t>- Thực hiện các nhiệm vụ khác theo sự phân công của Bí thư Đảng ủy.</w:t>
            </w:r>
          </w:p>
          <w:p w:rsidR="006F0F54" w:rsidRPr="006F0F54" w:rsidRDefault="006F0F54" w:rsidP="006F0F54">
            <w:pPr>
              <w:spacing w:before="120" w:line="252" w:lineRule="auto"/>
              <w:jc w:val="both"/>
              <w:rPr>
                <w:sz w:val="26"/>
              </w:rPr>
            </w:pPr>
            <w:r w:rsidRPr="006F0F54">
              <w:rPr>
                <w:sz w:val="26"/>
              </w:rPr>
              <w:t>- Kiểm tra, giám sát hoạt động của chi bộ Học sinh sinh viên.</w:t>
            </w:r>
          </w:p>
          <w:p w:rsidR="006677E4" w:rsidRPr="006F0F54" w:rsidRDefault="006677E4">
            <w:pPr>
              <w:rPr>
                <w:sz w:val="26"/>
              </w:rPr>
            </w:pPr>
          </w:p>
        </w:tc>
      </w:tr>
      <w:tr w:rsidR="006677E4" w:rsidRPr="006F0F54" w:rsidTr="006F0F54">
        <w:tc>
          <w:tcPr>
            <w:tcW w:w="648" w:type="dxa"/>
            <w:vAlign w:val="center"/>
          </w:tcPr>
          <w:p w:rsidR="006677E4" w:rsidRPr="006F0F54" w:rsidRDefault="006677E4" w:rsidP="006F0F54">
            <w:pPr>
              <w:pStyle w:val="oncaDanhsch"/>
              <w:numPr>
                <w:ilvl w:val="0"/>
                <w:numId w:val="4"/>
              </w:numPr>
              <w:rPr>
                <w:sz w:val="26"/>
              </w:rPr>
            </w:pPr>
          </w:p>
        </w:tc>
        <w:tc>
          <w:tcPr>
            <w:tcW w:w="2952" w:type="dxa"/>
            <w:vAlign w:val="center"/>
          </w:tcPr>
          <w:p w:rsidR="006F0F54" w:rsidRDefault="006F0F54" w:rsidP="006F0F54">
            <w:pPr>
              <w:spacing w:line="252" w:lineRule="auto"/>
              <w:outlineLvl w:val="0"/>
              <w:rPr>
                <w:b/>
                <w:sz w:val="26"/>
              </w:rPr>
            </w:pPr>
          </w:p>
          <w:p w:rsidR="006F0F54" w:rsidRPr="006F0F54" w:rsidRDefault="006F0F54" w:rsidP="006F0F54">
            <w:pPr>
              <w:spacing w:line="252" w:lineRule="auto"/>
              <w:outlineLvl w:val="0"/>
              <w:rPr>
                <w:b/>
                <w:color w:val="333333"/>
                <w:sz w:val="26"/>
              </w:rPr>
            </w:pPr>
            <w:r w:rsidRPr="006F0F54">
              <w:rPr>
                <w:b/>
                <w:sz w:val="26"/>
              </w:rPr>
              <w:t>Trịnh Thị Thúy Khuyên</w:t>
            </w:r>
          </w:p>
          <w:p w:rsidR="006677E4" w:rsidRPr="006F0F54" w:rsidRDefault="006677E4" w:rsidP="006F0F54">
            <w:pPr>
              <w:rPr>
                <w:sz w:val="26"/>
              </w:rPr>
            </w:pPr>
          </w:p>
        </w:tc>
        <w:tc>
          <w:tcPr>
            <w:tcW w:w="2610" w:type="dxa"/>
            <w:vAlign w:val="center"/>
          </w:tcPr>
          <w:p w:rsidR="006677E4" w:rsidRPr="006F0F54" w:rsidRDefault="006F0F54" w:rsidP="006F0F54">
            <w:pPr>
              <w:rPr>
                <w:sz w:val="26"/>
              </w:rPr>
            </w:pPr>
            <w:r w:rsidRPr="006F0F54">
              <w:rPr>
                <w:sz w:val="26"/>
              </w:rPr>
              <w:t>Ủy viên BCH Đảng ủy</w:t>
            </w:r>
            <w:r w:rsidRPr="006F0F54">
              <w:rPr>
                <w:b/>
                <w:color w:val="333333"/>
                <w:sz w:val="26"/>
              </w:rPr>
              <w:t xml:space="preserve">  </w:t>
            </w:r>
          </w:p>
        </w:tc>
        <w:tc>
          <w:tcPr>
            <w:tcW w:w="4392" w:type="dxa"/>
          </w:tcPr>
          <w:p w:rsidR="006F0F54" w:rsidRPr="006F0F54" w:rsidRDefault="006F0F54" w:rsidP="006F0F54">
            <w:pPr>
              <w:spacing w:before="120" w:line="252" w:lineRule="auto"/>
              <w:jc w:val="both"/>
              <w:rPr>
                <w:sz w:val="26"/>
              </w:rPr>
            </w:pPr>
            <w:r w:rsidRPr="006F0F54">
              <w:rPr>
                <w:sz w:val="26"/>
              </w:rPr>
              <w:t xml:space="preserve">- Thực hiện chỉ đạo việc kiểm tra và tổ chức thực hiện nghị quyết của Đảng ủy, các nghị quyết, chủ trương, chính sách của Đảng, pháp luật của Nhà nước ở lĩnh vực được phân công phụ trách. </w:t>
            </w:r>
          </w:p>
          <w:p w:rsidR="006F0F54" w:rsidRPr="006F0F54" w:rsidRDefault="006F0F54" w:rsidP="006F0F54">
            <w:pPr>
              <w:spacing w:before="120" w:line="252" w:lineRule="auto"/>
              <w:jc w:val="both"/>
              <w:rPr>
                <w:spacing w:val="-4"/>
                <w:sz w:val="26"/>
              </w:rPr>
            </w:pPr>
            <w:r w:rsidRPr="006F0F54">
              <w:rPr>
                <w:spacing w:val="-4"/>
                <w:sz w:val="26"/>
              </w:rPr>
              <w:t>- Trực tiếp chỉ đạo và theo dõi các hoạt động của Đoàn thanh niên, Hội sinh viên.</w:t>
            </w:r>
          </w:p>
          <w:p w:rsidR="006F0F54" w:rsidRPr="006F0F54" w:rsidRDefault="006F0F54" w:rsidP="006F0F54">
            <w:pPr>
              <w:spacing w:before="120" w:line="252" w:lineRule="auto"/>
              <w:jc w:val="both"/>
              <w:rPr>
                <w:sz w:val="26"/>
              </w:rPr>
            </w:pPr>
            <w:r w:rsidRPr="006F0F54">
              <w:rPr>
                <w:sz w:val="26"/>
              </w:rPr>
              <w:t>- Thực hiện các nhiệm vụ khác theo sự phân công của Bí thư Đảng ủy.</w:t>
            </w:r>
          </w:p>
          <w:p w:rsidR="006F0F54" w:rsidRPr="006F0F54" w:rsidRDefault="006F0F54" w:rsidP="006F0F54">
            <w:pPr>
              <w:spacing w:before="120" w:line="252" w:lineRule="auto"/>
              <w:jc w:val="both"/>
              <w:rPr>
                <w:sz w:val="26"/>
              </w:rPr>
            </w:pPr>
            <w:r w:rsidRPr="006F0F54">
              <w:rPr>
                <w:sz w:val="26"/>
              </w:rPr>
              <w:t>- Lưu trữ hồ sơ, tài liệu có liên quan đến công việc được phân công.</w:t>
            </w:r>
          </w:p>
          <w:p w:rsidR="006F0F54" w:rsidRPr="006F0F54" w:rsidRDefault="006F0F54" w:rsidP="006F0F54">
            <w:pPr>
              <w:spacing w:before="120" w:line="252" w:lineRule="auto"/>
              <w:jc w:val="both"/>
              <w:rPr>
                <w:sz w:val="26"/>
              </w:rPr>
            </w:pPr>
            <w:r w:rsidRPr="006F0F54">
              <w:rPr>
                <w:sz w:val="26"/>
              </w:rPr>
              <w:t>- Bí thư chi bộ HSSV</w:t>
            </w:r>
          </w:p>
          <w:p w:rsidR="006F0F54" w:rsidRPr="006F0F54" w:rsidRDefault="006F0F54" w:rsidP="006F0F54">
            <w:pPr>
              <w:spacing w:before="120" w:line="252" w:lineRule="auto"/>
              <w:jc w:val="both"/>
              <w:rPr>
                <w:sz w:val="26"/>
              </w:rPr>
            </w:pPr>
            <w:r w:rsidRPr="006F0F54">
              <w:rPr>
                <w:sz w:val="26"/>
              </w:rPr>
              <w:t>- Định kỳ đề xuất với Ban Thường vụ, BCH về những biện pháp nâng cao hiệu quả các lĩnh vực và công việc thuộc phạm vi phụ trách.</w:t>
            </w:r>
          </w:p>
          <w:p w:rsidR="006F0F54" w:rsidRPr="006F0F54" w:rsidRDefault="006F0F54" w:rsidP="006F0F54">
            <w:pPr>
              <w:spacing w:before="120" w:line="252" w:lineRule="auto"/>
              <w:jc w:val="both"/>
              <w:rPr>
                <w:sz w:val="26"/>
              </w:rPr>
            </w:pPr>
            <w:r w:rsidRPr="006F0F54">
              <w:rPr>
                <w:sz w:val="26"/>
              </w:rPr>
              <w:t>- Phụ trách theo dõi mảng phát triển Đảng trong khối HSSV</w:t>
            </w:r>
          </w:p>
          <w:p w:rsidR="006F0F54" w:rsidRPr="006F0F54" w:rsidRDefault="006F0F54" w:rsidP="006F0F54">
            <w:pPr>
              <w:spacing w:before="120" w:line="252" w:lineRule="auto"/>
              <w:jc w:val="both"/>
              <w:rPr>
                <w:sz w:val="26"/>
              </w:rPr>
            </w:pPr>
            <w:r w:rsidRPr="006F0F54">
              <w:rPr>
                <w:sz w:val="26"/>
              </w:rPr>
              <w:t>- Thực hiện các nhiệm vụ khác theo sự phân công của Bí thư Đảng ủy.</w:t>
            </w:r>
          </w:p>
          <w:p w:rsidR="006F0F54" w:rsidRPr="006F0F54" w:rsidRDefault="006F0F54" w:rsidP="006F0F54">
            <w:pPr>
              <w:spacing w:before="120" w:line="252" w:lineRule="auto"/>
              <w:jc w:val="both"/>
              <w:rPr>
                <w:sz w:val="26"/>
              </w:rPr>
            </w:pPr>
            <w:r w:rsidRPr="006F0F54">
              <w:rPr>
                <w:sz w:val="26"/>
              </w:rPr>
              <w:t>- Kiểm tra, giám sát hoạt động của chi bộ Khoa Sư phạm, Khoa TDTT.</w:t>
            </w:r>
          </w:p>
          <w:p w:rsidR="006677E4" w:rsidRPr="006F0F54" w:rsidRDefault="006677E4">
            <w:pPr>
              <w:rPr>
                <w:sz w:val="26"/>
              </w:rPr>
            </w:pPr>
          </w:p>
        </w:tc>
      </w:tr>
      <w:tr w:rsidR="006677E4" w:rsidRPr="006F0F54" w:rsidTr="006F0F54">
        <w:tc>
          <w:tcPr>
            <w:tcW w:w="648" w:type="dxa"/>
            <w:vAlign w:val="center"/>
          </w:tcPr>
          <w:p w:rsidR="006677E4" w:rsidRPr="006F0F54" w:rsidRDefault="006677E4" w:rsidP="006F0F54">
            <w:pPr>
              <w:pStyle w:val="oncaDanhsch"/>
              <w:numPr>
                <w:ilvl w:val="0"/>
                <w:numId w:val="4"/>
              </w:numPr>
              <w:rPr>
                <w:sz w:val="26"/>
              </w:rPr>
            </w:pPr>
          </w:p>
        </w:tc>
        <w:tc>
          <w:tcPr>
            <w:tcW w:w="2952" w:type="dxa"/>
            <w:vAlign w:val="center"/>
          </w:tcPr>
          <w:p w:rsidR="006677E4" w:rsidRPr="006F0F54" w:rsidRDefault="006F0F54" w:rsidP="006F0F54">
            <w:pPr>
              <w:spacing w:line="252" w:lineRule="auto"/>
              <w:outlineLvl w:val="0"/>
              <w:rPr>
                <w:sz w:val="26"/>
              </w:rPr>
            </w:pPr>
            <w:r w:rsidRPr="006F0F54">
              <w:rPr>
                <w:b/>
                <w:sz w:val="26"/>
              </w:rPr>
              <w:t>Lã Thị Tuyên</w:t>
            </w:r>
          </w:p>
        </w:tc>
        <w:tc>
          <w:tcPr>
            <w:tcW w:w="2610" w:type="dxa"/>
            <w:vAlign w:val="center"/>
          </w:tcPr>
          <w:p w:rsidR="006F0F54" w:rsidRDefault="006F0F54" w:rsidP="006F0F54">
            <w:pPr>
              <w:spacing w:line="252" w:lineRule="auto"/>
              <w:outlineLvl w:val="0"/>
              <w:rPr>
                <w:sz w:val="26"/>
              </w:rPr>
            </w:pPr>
          </w:p>
          <w:p w:rsidR="006F0F54" w:rsidRPr="006F0F54" w:rsidRDefault="006F0F54" w:rsidP="006F0F54">
            <w:pPr>
              <w:spacing w:line="252" w:lineRule="auto"/>
              <w:outlineLvl w:val="0"/>
              <w:rPr>
                <w:color w:val="333333"/>
                <w:sz w:val="26"/>
              </w:rPr>
            </w:pPr>
            <w:r w:rsidRPr="006F0F54">
              <w:rPr>
                <w:sz w:val="26"/>
              </w:rPr>
              <w:t>Ủy viên BCH Đảng ủy</w:t>
            </w:r>
            <w:r w:rsidRPr="006F0F54">
              <w:rPr>
                <w:color w:val="333333"/>
                <w:sz w:val="26"/>
              </w:rPr>
              <w:t xml:space="preserve">  </w:t>
            </w:r>
          </w:p>
          <w:p w:rsidR="006677E4" w:rsidRPr="006F0F54" w:rsidRDefault="006677E4" w:rsidP="006F0F54">
            <w:pPr>
              <w:rPr>
                <w:sz w:val="26"/>
              </w:rPr>
            </w:pPr>
          </w:p>
        </w:tc>
        <w:tc>
          <w:tcPr>
            <w:tcW w:w="4392" w:type="dxa"/>
          </w:tcPr>
          <w:p w:rsidR="006F0F54" w:rsidRPr="006F0F54" w:rsidRDefault="006F0F54" w:rsidP="006F0F54">
            <w:pPr>
              <w:spacing w:before="120" w:line="252" w:lineRule="auto"/>
              <w:jc w:val="both"/>
              <w:rPr>
                <w:sz w:val="26"/>
              </w:rPr>
            </w:pPr>
            <w:r w:rsidRPr="006F0F54">
              <w:rPr>
                <w:sz w:val="26"/>
              </w:rPr>
              <w:t xml:space="preserve">- Thực hiện chỉ đạo việc kiểm tra và tổ chức thực hiện nghị quyết của Đảng ủy, các nghị quyết, chủ trương, chính sách của Đảng, pháp luật của Nhà nước ở lĩnh vực được phân công phụ trách. </w:t>
            </w:r>
          </w:p>
          <w:p w:rsidR="006F0F54" w:rsidRPr="006F0F54" w:rsidRDefault="006F0F54" w:rsidP="006F0F54">
            <w:pPr>
              <w:spacing w:before="120" w:line="252" w:lineRule="auto"/>
              <w:jc w:val="both"/>
              <w:rPr>
                <w:sz w:val="26"/>
              </w:rPr>
            </w:pPr>
            <w:r w:rsidRPr="006F0F54">
              <w:rPr>
                <w:sz w:val="26"/>
              </w:rPr>
              <w:t xml:space="preserve">- Trực tiếp chỉ đạo và theo dõi các hoạt động đào tạo của Khoa theo quy định; </w:t>
            </w:r>
          </w:p>
          <w:p w:rsidR="006F0F54" w:rsidRPr="006F0F54" w:rsidRDefault="006F0F54" w:rsidP="006F0F54">
            <w:pPr>
              <w:spacing w:before="120" w:line="252" w:lineRule="auto"/>
              <w:jc w:val="both"/>
              <w:rPr>
                <w:sz w:val="26"/>
              </w:rPr>
            </w:pPr>
            <w:r w:rsidRPr="006F0F54">
              <w:rPr>
                <w:sz w:val="26"/>
              </w:rPr>
              <w:t xml:space="preserve">- Lưu trữ hồ sơ, tài liệu có liên quan </w:t>
            </w:r>
            <w:r w:rsidRPr="006F0F54">
              <w:rPr>
                <w:sz w:val="26"/>
              </w:rPr>
              <w:lastRenderedPageBreak/>
              <w:t>đến công việc được phân công.</w:t>
            </w:r>
          </w:p>
          <w:p w:rsidR="006F0F54" w:rsidRPr="006F0F54" w:rsidRDefault="006F0F54" w:rsidP="006F0F54">
            <w:pPr>
              <w:spacing w:before="120" w:line="252" w:lineRule="auto"/>
              <w:jc w:val="both"/>
              <w:rPr>
                <w:sz w:val="26"/>
              </w:rPr>
            </w:pPr>
            <w:r w:rsidRPr="006F0F54">
              <w:rPr>
                <w:sz w:val="26"/>
              </w:rPr>
              <w:t>- Bí thư chi bộ Khoa SPNT- TDTT</w:t>
            </w:r>
          </w:p>
          <w:p w:rsidR="006F0F54" w:rsidRPr="006F0F54" w:rsidRDefault="006F0F54" w:rsidP="006F0F54">
            <w:pPr>
              <w:spacing w:before="120" w:line="252" w:lineRule="auto"/>
              <w:jc w:val="both"/>
              <w:rPr>
                <w:sz w:val="26"/>
              </w:rPr>
            </w:pPr>
            <w:r w:rsidRPr="006F0F54">
              <w:rPr>
                <w:sz w:val="26"/>
              </w:rPr>
              <w:t>- Định kỳ đề xuất với Ban Thường vụ, BCH về những biện pháp nâng cao hiệu quả các lĩnh vực và công việc thuộc phạm vi phụ trách.</w:t>
            </w:r>
          </w:p>
          <w:p w:rsidR="006F0F54" w:rsidRPr="006F0F54" w:rsidRDefault="006F0F54" w:rsidP="006F0F54">
            <w:pPr>
              <w:spacing w:before="120" w:line="252" w:lineRule="auto"/>
              <w:jc w:val="both"/>
              <w:rPr>
                <w:sz w:val="26"/>
              </w:rPr>
            </w:pPr>
            <w:r w:rsidRPr="006F0F54">
              <w:rPr>
                <w:sz w:val="26"/>
              </w:rPr>
              <w:t>- Thực hiện các nhiệm vụ khác theo sự phân công của Bí thư Đảng ủy.</w:t>
            </w:r>
          </w:p>
          <w:p w:rsidR="006F0F54" w:rsidRPr="006F0F54" w:rsidRDefault="006F0F54" w:rsidP="006F0F54">
            <w:pPr>
              <w:spacing w:before="120" w:line="252" w:lineRule="auto"/>
              <w:jc w:val="both"/>
              <w:rPr>
                <w:b/>
                <w:sz w:val="8"/>
              </w:rPr>
            </w:pPr>
            <w:r w:rsidRPr="006F0F54">
              <w:rPr>
                <w:sz w:val="26"/>
              </w:rPr>
              <w:t xml:space="preserve">- Kiểm tra, giám sát hoạt động của chi bộ Khoa Âm nhạc, Mỹ thuật, Sân khấu. </w:t>
            </w:r>
          </w:p>
          <w:p w:rsidR="006677E4" w:rsidRPr="006F0F54" w:rsidRDefault="006677E4">
            <w:pPr>
              <w:rPr>
                <w:sz w:val="26"/>
              </w:rPr>
            </w:pPr>
          </w:p>
        </w:tc>
      </w:tr>
      <w:tr w:rsidR="006677E4" w:rsidRPr="006F0F54" w:rsidTr="006F0F54">
        <w:tc>
          <w:tcPr>
            <w:tcW w:w="648" w:type="dxa"/>
            <w:vAlign w:val="center"/>
          </w:tcPr>
          <w:p w:rsidR="006677E4" w:rsidRPr="006F0F54" w:rsidRDefault="006677E4" w:rsidP="006F0F54">
            <w:pPr>
              <w:pStyle w:val="oncaDanhsch"/>
              <w:numPr>
                <w:ilvl w:val="0"/>
                <w:numId w:val="4"/>
              </w:numPr>
              <w:rPr>
                <w:sz w:val="26"/>
              </w:rPr>
            </w:pPr>
          </w:p>
        </w:tc>
        <w:tc>
          <w:tcPr>
            <w:tcW w:w="2952" w:type="dxa"/>
            <w:vAlign w:val="center"/>
          </w:tcPr>
          <w:p w:rsidR="006F0F54" w:rsidRDefault="006F0F54" w:rsidP="006F0F54">
            <w:pPr>
              <w:spacing w:line="252" w:lineRule="auto"/>
              <w:outlineLvl w:val="0"/>
              <w:rPr>
                <w:b/>
                <w:sz w:val="26"/>
              </w:rPr>
            </w:pPr>
          </w:p>
          <w:p w:rsidR="006F0F54" w:rsidRPr="006F0F54" w:rsidRDefault="00D72EAE" w:rsidP="006F0F54">
            <w:pPr>
              <w:spacing w:line="252" w:lineRule="auto"/>
              <w:outlineLvl w:val="0"/>
              <w:rPr>
                <w:b/>
                <w:sz w:val="26"/>
              </w:rPr>
            </w:pPr>
            <w:r>
              <w:rPr>
                <w:b/>
                <w:sz w:val="26"/>
              </w:rPr>
              <w:t>Đoàn Tiến Dũng</w:t>
            </w:r>
          </w:p>
          <w:p w:rsidR="006677E4" w:rsidRPr="006F0F54" w:rsidRDefault="006677E4" w:rsidP="006F0F54">
            <w:pPr>
              <w:rPr>
                <w:sz w:val="26"/>
              </w:rPr>
            </w:pPr>
          </w:p>
        </w:tc>
        <w:tc>
          <w:tcPr>
            <w:tcW w:w="2610" w:type="dxa"/>
            <w:vAlign w:val="center"/>
          </w:tcPr>
          <w:p w:rsidR="006677E4" w:rsidRPr="006F0F54" w:rsidRDefault="006F0F54" w:rsidP="006F0F54">
            <w:pPr>
              <w:rPr>
                <w:sz w:val="26"/>
              </w:rPr>
            </w:pPr>
            <w:r w:rsidRPr="006F0F54">
              <w:rPr>
                <w:sz w:val="26"/>
              </w:rPr>
              <w:t>Ủy viên BCH Đảng ủy</w:t>
            </w:r>
            <w:r w:rsidRPr="006F0F54">
              <w:rPr>
                <w:b/>
                <w:color w:val="333333"/>
                <w:sz w:val="26"/>
              </w:rPr>
              <w:t xml:space="preserve">  </w:t>
            </w:r>
          </w:p>
        </w:tc>
        <w:tc>
          <w:tcPr>
            <w:tcW w:w="4392" w:type="dxa"/>
          </w:tcPr>
          <w:p w:rsidR="006F0F54" w:rsidRPr="006F0F54" w:rsidRDefault="006F0F54" w:rsidP="006F0F54">
            <w:pPr>
              <w:spacing w:before="120" w:line="252" w:lineRule="auto"/>
              <w:jc w:val="both"/>
              <w:rPr>
                <w:sz w:val="26"/>
              </w:rPr>
            </w:pPr>
            <w:r w:rsidRPr="006F0F54">
              <w:rPr>
                <w:sz w:val="26"/>
              </w:rPr>
              <w:t xml:space="preserve">- Thực hiện chỉ đạo việc kiểm tra và tổ chức thực hiện nghị quyết của Đảng ủy, các nghị quyết, chủ trương, chính sách của Đảng, pháp luật của Nhà nước ở lĩnh vực được phân công phụ trách. </w:t>
            </w:r>
          </w:p>
          <w:p w:rsidR="006F0F54" w:rsidRPr="006F0F54" w:rsidRDefault="006F0F54" w:rsidP="006F0F54">
            <w:pPr>
              <w:spacing w:before="120" w:line="252" w:lineRule="auto"/>
              <w:jc w:val="both"/>
              <w:rPr>
                <w:sz w:val="26"/>
              </w:rPr>
            </w:pPr>
            <w:r w:rsidRPr="006F0F54">
              <w:rPr>
                <w:sz w:val="26"/>
              </w:rPr>
              <w:t>- Lưu trữ hồ sơ, tài liệu có liên quan đến công việc được phân công.</w:t>
            </w:r>
          </w:p>
          <w:p w:rsidR="006F0F54" w:rsidRPr="006F0F54" w:rsidRDefault="006F0F54" w:rsidP="006F0F54">
            <w:pPr>
              <w:spacing w:before="120" w:line="252" w:lineRule="auto"/>
              <w:jc w:val="both"/>
              <w:rPr>
                <w:sz w:val="26"/>
              </w:rPr>
            </w:pPr>
            <w:r w:rsidRPr="006F0F54">
              <w:rPr>
                <w:sz w:val="26"/>
              </w:rPr>
              <w:t xml:space="preserve">- Bí thư chi bộ </w:t>
            </w:r>
            <w:r w:rsidR="00D72EAE">
              <w:rPr>
                <w:sz w:val="26"/>
              </w:rPr>
              <w:t>Phòng HCTH-KHTC</w:t>
            </w:r>
          </w:p>
          <w:p w:rsidR="006F0F54" w:rsidRPr="006F0F54" w:rsidRDefault="006F0F54" w:rsidP="006F0F54">
            <w:pPr>
              <w:spacing w:before="120" w:line="252" w:lineRule="auto"/>
              <w:jc w:val="both"/>
              <w:rPr>
                <w:sz w:val="26"/>
              </w:rPr>
            </w:pPr>
            <w:r w:rsidRPr="006F0F54">
              <w:rPr>
                <w:sz w:val="26"/>
              </w:rPr>
              <w:t>- Định kỳ đề xuất với Ban Thường vụ, BCH về những biện pháp nâng cao hiệu quả các lĩnh vực và công việc thuộc phạm vi phụ trách.</w:t>
            </w:r>
          </w:p>
          <w:p w:rsidR="006F0F54" w:rsidRPr="006F0F54" w:rsidRDefault="006F0F54" w:rsidP="006F0F54">
            <w:pPr>
              <w:spacing w:before="120" w:line="252" w:lineRule="auto"/>
              <w:jc w:val="both"/>
              <w:rPr>
                <w:sz w:val="26"/>
              </w:rPr>
            </w:pPr>
            <w:r w:rsidRPr="006F0F54">
              <w:rPr>
                <w:sz w:val="26"/>
              </w:rPr>
              <w:t>- Thực hiện các nhiệm vụ khác theo sự phân công của Bí thư Đảng ủy.</w:t>
            </w:r>
          </w:p>
          <w:p w:rsidR="006F0F54" w:rsidRPr="006F0F54" w:rsidRDefault="006F0F54" w:rsidP="006F0F54">
            <w:pPr>
              <w:spacing w:before="120" w:line="252" w:lineRule="auto"/>
              <w:jc w:val="both"/>
              <w:rPr>
                <w:sz w:val="26"/>
              </w:rPr>
            </w:pPr>
            <w:r w:rsidRPr="006F0F54">
              <w:rPr>
                <w:sz w:val="26"/>
              </w:rPr>
              <w:t xml:space="preserve">- Kiểm tra, giám sát hoạt động của chi bộ Phòng Quản trị cơ sở vật chất, Ban Xây dựng, Công tác HSSV, Trung tâm thư viện. </w:t>
            </w:r>
          </w:p>
          <w:p w:rsidR="006F0F54" w:rsidRPr="006F0F54" w:rsidRDefault="006F0F54" w:rsidP="006F0F54">
            <w:pPr>
              <w:spacing w:line="252" w:lineRule="auto"/>
              <w:jc w:val="center"/>
              <w:rPr>
                <w:b/>
                <w:sz w:val="10"/>
              </w:rPr>
            </w:pPr>
          </w:p>
          <w:p w:rsidR="006677E4" w:rsidRPr="006F0F54" w:rsidRDefault="006677E4">
            <w:pPr>
              <w:rPr>
                <w:sz w:val="26"/>
              </w:rPr>
            </w:pPr>
          </w:p>
        </w:tc>
      </w:tr>
    </w:tbl>
    <w:p w:rsidR="006677E4" w:rsidRPr="006F0F54" w:rsidRDefault="006677E4">
      <w:pPr>
        <w:rPr>
          <w:sz w:val="26"/>
        </w:rPr>
      </w:pPr>
    </w:p>
    <w:sectPr w:rsidR="006677E4" w:rsidRPr="006F0F54" w:rsidSect="00E4500B">
      <w:pgSz w:w="12240" w:h="15840"/>
      <w:pgMar w:top="720" w:right="1134" w:bottom="540"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EF2"/>
    <w:multiLevelType w:val="hybridMultilevel"/>
    <w:tmpl w:val="5CD0F91C"/>
    <w:lvl w:ilvl="0" w:tplc="2500D0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51937"/>
    <w:multiLevelType w:val="hybridMultilevel"/>
    <w:tmpl w:val="0AD8636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4FB3A7C"/>
    <w:multiLevelType w:val="hybridMultilevel"/>
    <w:tmpl w:val="E1BC9190"/>
    <w:lvl w:ilvl="0" w:tplc="88521C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9D0513"/>
    <w:multiLevelType w:val="hybridMultilevel"/>
    <w:tmpl w:val="9626BE98"/>
    <w:lvl w:ilvl="0" w:tplc="0B7AAA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AB"/>
    <w:rsid w:val="000B7D49"/>
    <w:rsid w:val="00151FC4"/>
    <w:rsid w:val="001B7605"/>
    <w:rsid w:val="00236E56"/>
    <w:rsid w:val="002E2D0E"/>
    <w:rsid w:val="00491AA1"/>
    <w:rsid w:val="006677E4"/>
    <w:rsid w:val="006B42F3"/>
    <w:rsid w:val="006F0F54"/>
    <w:rsid w:val="007125AB"/>
    <w:rsid w:val="00714086"/>
    <w:rsid w:val="00837840"/>
    <w:rsid w:val="00A5640A"/>
    <w:rsid w:val="00B93D40"/>
    <w:rsid w:val="00C67C74"/>
    <w:rsid w:val="00C874DD"/>
    <w:rsid w:val="00CB7E67"/>
    <w:rsid w:val="00D72EAE"/>
    <w:rsid w:val="00E4500B"/>
    <w:rsid w:val="00EA129E"/>
    <w:rsid w:val="00FB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B42F3"/>
    <w:pPr>
      <w:spacing w:after="0" w:line="240" w:lineRule="auto"/>
    </w:pPr>
    <w:rPr>
      <w:rFonts w:eastAsia="Times New Roman" w:cs="Times New Roman"/>
      <w:szCs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491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Binhthng"/>
    <w:uiPriority w:val="34"/>
    <w:qFormat/>
    <w:rsid w:val="00491AA1"/>
    <w:pPr>
      <w:ind w:left="720"/>
      <w:contextualSpacing/>
    </w:pPr>
  </w:style>
  <w:style w:type="paragraph" w:customStyle="1" w:styleId="CharCharCharChar1">
    <w:name w:val="Char Char Char Char1"/>
    <w:basedOn w:val="Binhthng"/>
    <w:rsid w:val="00EA129E"/>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styleId="ThngthngWeb">
    <w:name w:val="Normal (Web)"/>
    <w:basedOn w:val="Binhthng"/>
    <w:rsid w:val="006F0F5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6B42F3"/>
    <w:pPr>
      <w:spacing w:after="0" w:line="240" w:lineRule="auto"/>
    </w:pPr>
    <w:rPr>
      <w:rFonts w:eastAsia="Times New Roman" w:cs="Times New Roman"/>
      <w:szCs w:val="28"/>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491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Binhthng"/>
    <w:uiPriority w:val="34"/>
    <w:qFormat/>
    <w:rsid w:val="00491AA1"/>
    <w:pPr>
      <w:ind w:left="720"/>
      <w:contextualSpacing/>
    </w:pPr>
  </w:style>
  <w:style w:type="paragraph" w:customStyle="1" w:styleId="CharCharCharChar1">
    <w:name w:val="Char Char Char Char1"/>
    <w:basedOn w:val="Binhthng"/>
    <w:rsid w:val="00EA129E"/>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styleId="ThngthngWeb">
    <w:name w:val="Normal (Web)"/>
    <w:basedOn w:val="Binhthng"/>
    <w:rsid w:val="006F0F5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1482</Words>
  <Characters>8453</Characters>
  <Application>Microsoft Office Word</Application>
  <DocSecurity>0</DocSecurity>
  <Lines>70</Lines>
  <Paragraphs>19</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G8</cp:lastModifiedBy>
  <cp:revision>33</cp:revision>
  <dcterms:created xsi:type="dcterms:W3CDTF">2015-07-28T09:35:00Z</dcterms:created>
  <dcterms:modified xsi:type="dcterms:W3CDTF">2017-08-31T01:56:00Z</dcterms:modified>
</cp:coreProperties>
</file>